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9D2F" w14:textId="5F811B13" w:rsidR="007742BD" w:rsidRPr="00F943E0" w:rsidRDefault="005A2C9F" w:rsidP="00BB0CEB">
      <w:pPr>
        <w:pStyle w:val="1"/>
        <w:spacing w:before="0" w:after="120"/>
        <w:jc w:val="center"/>
        <w:rPr>
          <w:sz w:val="24"/>
        </w:rPr>
      </w:pPr>
      <w:r>
        <w:rPr>
          <w:sz w:val="24"/>
        </w:rPr>
        <w:t>2</w:t>
      </w:r>
      <w:r w:rsidRPr="0087524C">
        <w:rPr>
          <w:sz w:val="24"/>
        </w:rPr>
        <w:t>3</w:t>
      </w:r>
      <w:r w:rsidR="009B7200" w:rsidRPr="00F943E0">
        <w:rPr>
          <w:sz w:val="24"/>
        </w:rPr>
        <w:t xml:space="preserve"> НОЯБРЯ</w:t>
      </w:r>
      <w:r w:rsidR="000439F7" w:rsidRPr="00F943E0">
        <w:rPr>
          <w:sz w:val="24"/>
        </w:rPr>
        <w:t xml:space="preserve"> 202</w:t>
      </w:r>
      <w:r w:rsidRPr="0087524C">
        <w:rPr>
          <w:sz w:val="24"/>
        </w:rPr>
        <w:t xml:space="preserve">3 </w:t>
      </w:r>
      <w:r w:rsidR="009D57F3" w:rsidRPr="00F943E0">
        <w:rPr>
          <w:sz w:val="24"/>
        </w:rPr>
        <w:t>г.</w:t>
      </w:r>
    </w:p>
    <w:p w14:paraId="6ADD01D8" w14:textId="12DE2171" w:rsidR="007742BD" w:rsidRPr="00F943E0" w:rsidRDefault="008F4A26" w:rsidP="00BB0CEB">
      <w:pPr>
        <w:pStyle w:val="1"/>
        <w:tabs>
          <w:tab w:val="clear" w:pos="1701"/>
          <w:tab w:val="left" w:pos="1418"/>
        </w:tabs>
        <w:spacing w:before="0"/>
        <w:jc w:val="both"/>
        <w:rPr>
          <w:b w:val="0"/>
        </w:rPr>
      </w:pPr>
      <w:r w:rsidRPr="00F943E0">
        <w:t>09.30 –</w:t>
      </w:r>
      <w:r w:rsidR="009B7200" w:rsidRPr="00F943E0">
        <w:t xml:space="preserve"> 10.00</w:t>
      </w:r>
      <w:r w:rsidR="009B7200" w:rsidRPr="00F943E0">
        <w:tab/>
      </w:r>
      <w:r w:rsidR="009B7200" w:rsidRPr="00F943E0">
        <w:rPr>
          <w:b w:val="0"/>
        </w:rPr>
        <w:t>Регистрация</w:t>
      </w:r>
      <w:r w:rsidR="000439F7" w:rsidRPr="00F943E0">
        <w:rPr>
          <w:b w:val="0"/>
        </w:rPr>
        <w:t xml:space="preserve"> (</w:t>
      </w:r>
      <w:r w:rsidR="009B7200" w:rsidRPr="00F943E0">
        <w:rPr>
          <w:b w:val="0"/>
        </w:rPr>
        <w:t>офлайн</w:t>
      </w:r>
      <w:r w:rsidR="000439F7" w:rsidRPr="00F943E0">
        <w:rPr>
          <w:b w:val="0"/>
        </w:rPr>
        <w:t>)</w:t>
      </w:r>
    </w:p>
    <w:p w14:paraId="3E44AE0D" w14:textId="3E542BD2" w:rsidR="0024435C" w:rsidRPr="00F943E0" w:rsidRDefault="009B7200" w:rsidP="00BB0CE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943E0">
        <w:rPr>
          <w:rFonts w:ascii="Times New Roman" w:hAnsi="Times New Roman" w:cs="Times New Roman"/>
          <w:i/>
          <w:sz w:val="28"/>
        </w:rPr>
        <w:t>Место проведения</w:t>
      </w:r>
      <w:r w:rsidR="0024435C" w:rsidRPr="00F943E0">
        <w:rPr>
          <w:rFonts w:ascii="Times New Roman" w:hAnsi="Times New Roman" w:cs="Times New Roman"/>
          <w:i/>
          <w:sz w:val="28"/>
        </w:rPr>
        <w:t>:</w:t>
      </w:r>
      <w:r w:rsidR="00792F03" w:rsidRPr="00F943E0">
        <w:rPr>
          <w:rFonts w:ascii="Times New Roman" w:hAnsi="Times New Roman" w:cs="Times New Roman"/>
          <w:i/>
          <w:sz w:val="28"/>
        </w:rPr>
        <w:t xml:space="preserve"> </w:t>
      </w:r>
      <w:r w:rsidRPr="00F943E0">
        <w:rPr>
          <w:rFonts w:ascii="Times New Roman" w:hAnsi="Times New Roman" w:cs="Times New Roman"/>
          <w:sz w:val="28"/>
        </w:rPr>
        <w:t>БГУИР, ул. П. Бровки, 10</w:t>
      </w:r>
      <w:r w:rsidR="008E1620" w:rsidRPr="00F943E0">
        <w:rPr>
          <w:rFonts w:ascii="Times New Roman" w:hAnsi="Times New Roman" w:cs="Times New Roman"/>
          <w:sz w:val="28"/>
        </w:rPr>
        <w:t>, 2 этаж, ауд. 203</w:t>
      </w:r>
    </w:p>
    <w:p w14:paraId="01B12285" w14:textId="7187A67C" w:rsidR="007742BD" w:rsidRPr="00F943E0" w:rsidRDefault="009B7200" w:rsidP="00BB0CEB">
      <w:pPr>
        <w:pStyle w:val="1"/>
        <w:tabs>
          <w:tab w:val="clear" w:pos="1701"/>
          <w:tab w:val="left" w:pos="1418"/>
        </w:tabs>
        <w:spacing w:before="0" w:after="120"/>
        <w:jc w:val="both"/>
      </w:pPr>
      <w:r w:rsidRPr="00F943E0">
        <w:t>10.0</w:t>
      </w:r>
      <w:r w:rsidR="000439F7" w:rsidRPr="00F943E0">
        <w:t>0</w:t>
      </w:r>
      <w:r w:rsidRPr="00F943E0">
        <w:t xml:space="preserve"> </w:t>
      </w:r>
      <w:r w:rsidR="008F4A26" w:rsidRPr="00F943E0">
        <w:t>–</w:t>
      </w:r>
      <w:r w:rsidRPr="00F943E0">
        <w:t xml:space="preserve"> </w:t>
      </w:r>
      <w:r w:rsidR="000439F7" w:rsidRPr="00F943E0">
        <w:t>10</w:t>
      </w:r>
      <w:r w:rsidR="001D29B1">
        <w:t>.30</w:t>
      </w:r>
      <w:r w:rsidR="000439F7" w:rsidRPr="00F943E0">
        <w:tab/>
      </w:r>
      <w:r w:rsidRPr="00F943E0">
        <w:t>ЦЕРЕМОНИЯ ОТКРЫТИЯ</w:t>
      </w:r>
    </w:p>
    <w:p w14:paraId="2F0373AE" w14:textId="48B112BC" w:rsidR="007742BD" w:rsidRPr="00F943E0" w:rsidRDefault="009B7200" w:rsidP="00CE134D">
      <w:pPr>
        <w:pStyle w:val="1"/>
        <w:tabs>
          <w:tab w:val="clear" w:pos="1701"/>
          <w:tab w:val="left" w:pos="1418"/>
        </w:tabs>
        <w:spacing w:before="0" w:after="120"/>
        <w:jc w:val="both"/>
      </w:pPr>
      <w:r w:rsidRPr="00F943E0">
        <w:t>10.</w:t>
      </w:r>
      <w:r w:rsidR="001D29B1">
        <w:t>30</w:t>
      </w:r>
      <w:r w:rsidRPr="00F943E0">
        <w:t xml:space="preserve"> </w:t>
      </w:r>
      <w:r w:rsidR="008F4A26" w:rsidRPr="00F943E0">
        <w:t>–</w:t>
      </w:r>
      <w:r w:rsidRPr="00F943E0">
        <w:t xml:space="preserve"> </w:t>
      </w:r>
      <w:r w:rsidR="00386882">
        <w:t>13</w:t>
      </w:r>
      <w:r w:rsidR="005964B4" w:rsidRPr="00F943E0">
        <w:t>.</w:t>
      </w:r>
      <w:r w:rsidR="00386882">
        <w:t>00</w:t>
      </w:r>
      <w:r w:rsidR="000439F7" w:rsidRPr="00F943E0">
        <w:tab/>
      </w:r>
      <w:r w:rsidRPr="00F943E0">
        <w:t>ПЛЕНАРНЫЕ ДОКЛАДЫ</w:t>
      </w:r>
    </w:p>
    <w:p w14:paraId="7A5CF64E" w14:textId="77777777" w:rsidR="00335AD0" w:rsidRDefault="00335AD0" w:rsidP="008A7A66">
      <w:pPr>
        <w:pStyle w:val="a0"/>
        <w:spacing w:before="0"/>
        <w:ind w:left="567"/>
        <w:jc w:val="both"/>
        <w:rPr>
          <w:b/>
        </w:rPr>
      </w:pPr>
    </w:p>
    <w:p w14:paraId="61A0D863" w14:textId="57A89B5C" w:rsidR="007742BD" w:rsidRPr="00F943E0" w:rsidRDefault="00262558" w:rsidP="008A7A66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t>«</w:t>
      </w:r>
      <w:r w:rsidR="005A2C9F" w:rsidRPr="005A2C9F">
        <w:rPr>
          <w:b/>
        </w:rPr>
        <w:t>Проблема точных измерений в макроэкономике: анализ с позиций методологии "затраты - выпуск"</w:t>
      </w:r>
      <w:r w:rsidRPr="00F943E0">
        <w:rPr>
          <w:b/>
        </w:rPr>
        <w:t>»</w:t>
      </w:r>
    </w:p>
    <w:p w14:paraId="13E3BE83" w14:textId="0E0FF60D" w:rsidR="00677B16" w:rsidRPr="00F943E0" w:rsidRDefault="005A2C9F" w:rsidP="008A7A66">
      <w:pPr>
        <w:pStyle w:val="a5"/>
        <w:ind w:left="567"/>
        <w:jc w:val="both"/>
        <w:rPr>
          <w:i w:val="0"/>
        </w:rPr>
      </w:pPr>
      <w:proofErr w:type="spellStart"/>
      <w:r>
        <w:t>Пархименко</w:t>
      </w:r>
      <w:proofErr w:type="spellEnd"/>
      <w:r w:rsidR="008A7A66">
        <w:t> </w:t>
      </w:r>
      <w:r>
        <w:t>В.А.</w:t>
      </w:r>
      <w:r w:rsidR="00E7118A" w:rsidRPr="00F943E0">
        <w:t xml:space="preserve">, </w:t>
      </w:r>
      <w:r w:rsidR="00677B16" w:rsidRPr="00F943E0">
        <w:rPr>
          <w:i w:val="0"/>
        </w:rPr>
        <w:t>Белорусский государственный университет информатики и радиоэлектроники, Беларусь</w:t>
      </w:r>
    </w:p>
    <w:p w14:paraId="59819093" w14:textId="77777777" w:rsidR="00335AD0" w:rsidRDefault="00335AD0" w:rsidP="0087524C">
      <w:pPr>
        <w:pStyle w:val="a0"/>
        <w:spacing w:before="0"/>
        <w:ind w:left="567"/>
        <w:jc w:val="both"/>
        <w:rPr>
          <w:b/>
        </w:rPr>
      </w:pPr>
    </w:p>
    <w:p w14:paraId="28FE1B1C" w14:textId="5B61FF07" w:rsidR="0087524C" w:rsidRPr="00F943E0" w:rsidRDefault="0087524C" w:rsidP="0087524C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t>«</w:t>
      </w:r>
      <w:r w:rsidRPr="00677B16">
        <w:rPr>
          <w:b/>
        </w:rPr>
        <w:t xml:space="preserve">Особенности </w:t>
      </w:r>
      <w:proofErr w:type="spellStart"/>
      <w:r w:rsidRPr="00677B16">
        <w:rPr>
          <w:b/>
        </w:rPr>
        <w:t>форсайта</w:t>
      </w:r>
      <w:proofErr w:type="spellEnd"/>
      <w:r w:rsidRPr="00677B16">
        <w:rPr>
          <w:b/>
        </w:rPr>
        <w:t xml:space="preserve"> на современном этапе</w:t>
      </w:r>
      <w:r w:rsidRPr="00F943E0">
        <w:rPr>
          <w:b/>
        </w:rPr>
        <w:t>»</w:t>
      </w:r>
    </w:p>
    <w:p w14:paraId="3762CA9A" w14:textId="3F69E083" w:rsidR="0087524C" w:rsidRDefault="0087524C" w:rsidP="0087524C">
      <w:pPr>
        <w:pStyle w:val="a5"/>
        <w:spacing w:after="120"/>
        <w:ind w:left="567"/>
        <w:jc w:val="both"/>
      </w:pPr>
      <w:proofErr w:type="spellStart"/>
      <w:r>
        <w:t>Чурлей</w:t>
      </w:r>
      <w:proofErr w:type="spellEnd"/>
      <w:r w:rsidR="008A7A66">
        <w:t> </w:t>
      </w:r>
      <w:r>
        <w:t>Э.Г.</w:t>
      </w:r>
      <w:r w:rsidRPr="00386882">
        <w:rPr>
          <w:szCs w:val="18"/>
        </w:rPr>
        <w:t xml:space="preserve"> </w:t>
      </w:r>
      <w:r w:rsidRPr="00386882">
        <w:rPr>
          <w:i w:val="0"/>
          <w:szCs w:val="18"/>
        </w:rPr>
        <w:t>Белорусский государственный университет информатики и радиоэлектроники, Беларусь</w:t>
      </w:r>
      <w:r>
        <w:t xml:space="preserve">, </w:t>
      </w:r>
      <w:proofErr w:type="spellStart"/>
      <w:r>
        <w:t>Зацепина</w:t>
      </w:r>
      <w:proofErr w:type="spellEnd"/>
      <w:r w:rsidR="008A7A66">
        <w:t> </w:t>
      </w:r>
      <w:r>
        <w:t xml:space="preserve">Е.В. </w:t>
      </w:r>
      <w:r w:rsidRPr="0087524C">
        <w:rPr>
          <w:i w:val="0"/>
          <w:szCs w:val="18"/>
        </w:rPr>
        <w:t>Брестский государственный технический университет, Беларусь</w:t>
      </w:r>
    </w:p>
    <w:p w14:paraId="037C7A54" w14:textId="77777777" w:rsidR="00335AD0" w:rsidRDefault="00335AD0" w:rsidP="0087524C">
      <w:pPr>
        <w:pStyle w:val="a0"/>
        <w:spacing w:before="0"/>
        <w:ind w:left="567"/>
        <w:jc w:val="both"/>
        <w:rPr>
          <w:b/>
        </w:rPr>
      </w:pPr>
    </w:p>
    <w:p w14:paraId="7B663E40" w14:textId="5A9439DB" w:rsidR="0087524C" w:rsidRDefault="0061043D" w:rsidP="0087524C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t>«</w:t>
      </w:r>
      <w:r w:rsidR="00677B16" w:rsidRPr="00677B16">
        <w:rPr>
          <w:b/>
        </w:rPr>
        <w:t>Система мониторинга в ЕРИП</w:t>
      </w:r>
      <w:r w:rsidRPr="00677B16">
        <w:rPr>
          <w:b/>
        </w:rPr>
        <w:t>»</w:t>
      </w:r>
    </w:p>
    <w:p w14:paraId="7126C931" w14:textId="7BA66DE0" w:rsidR="00677B16" w:rsidRDefault="00677B16" w:rsidP="0087524C">
      <w:pPr>
        <w:pStyle w:val="a0"/>
        <w:spacing w:before="0"/>
        <w:ind w:left="567"/>
        <w:jc w:val="both"/>
        <w:rPr>
          <w:i/>
          <w:sz w:val="24"/>
          <w:szCs w:val="18"/>
        </w:rPr>
      </w:pPr>
      <w:proofErr w:type="spellStart"/>
      <w:r w:rsidRPr="00677B16">
        <w:rPr>
          <w:i/>
          <w:sz w:val="24"/>
          <w:szCs w:val="18"/>
        </w:rPr>
        <w:t>Штевнина</w:t>
      </w:r>
      <w:proofErr w:type="spellEnd"/>
      <w:r w:rsidR="008A7A66">
        <w:rPr>
          <w:i/>
          <w:sz w:val="24"/>
          <w:szCs w:val="18"/>
        </w:rPr>
        <w:t> </w:t>
      </w:r>
      <w:r w:rsidRPr="00677B16">
        <w:rPr>
          <w:i/>
          <w:sz w:val="24"/>
          <w:szCs w:val="18"/>
        </w:rPr>
        <w:t>Н</w:t>
      </w:r>
      <w:r>
        <w:rPr>
          <w:i/>
          <w:sz w:val="24"/>
          <w:szCs w:val="18"/>
        </w:rPr>
        <w:t>.</w:t>
      </w:r>
      <w:r w:rsidRPr="00677B16">
        <w:rPr>
          <w:i/>
          <w:sz w:val="24"/>
          <w:szCs w:val="18"/>
        </w:rPr>
        <w:t>М</w:t>
      </w:r>
      <w:r>
        <w:rPr>
          <w:i/>
          <w:sz w:val="24"/>
          <w:szCs w:val="18"/>
        </w:rPr>
        <w:t xml:space="preserve">. </w:t>
      </w:r>
      <w:r w:rsidRPr="00677B16">
        <w:rPr>
          <w:i/>
          <w:sz w:val="24"/>
          <w:szCs w:val="18"/>
        </w:rPr>
        <w:t>ОАО «Небанковская кредитно-финансовая организация «ЕРИП»</w:t>
      </w:r>
    </w:p>
    <w:p w14:paraId="632378E5" w14:textId="77777777" w:rsidR="00C30ABD" w:rsidRDefault="00C30ABD" w:rsidP="00C30ABD">
      <w:pPr>
        <w:pStyle w:val="a0"/>
        <w:spacing w:before="0"/>
        <w:ind w:left="567"/>
        <w:jc w:val="both"/>
        <w:rPr>
          <w:b/>
        </w:rPr>
      </w:pPr>
    </w:p>
    <w:p w14:paraId="1D46019A" w14:textId="2FDFC472" w:rsidR="00C30ABD" w:rsidRPr="00F943E0" w:rsidRDefault="00C30ABD" w:rsidP="00C30ABD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t>«</w:t>
      </w:r>
      <w:r>
        <w:rPr>
          <w:b/>
        </w:rPr>
        <w:t>Информационные услуги: методология учета</w:t>
      </w:r>
      <w:r w:rsidRPr="00F943E0">
        <w:rPr>
          <w:b/>
        </w:rPr>
        <w:t>»</w:t>
      </w:r>
    </w:p>
    <w:p w14:paraId="3A8B2B7C" w14:textId="756DD60D" w:rsidR="00335AD0" w:rsidRPr="00C30ABD" w:rsidRDefault="00C30ABD" w:rsidP="00C30ABD">
      <w:pPr>
        <w:pStyle w:val="a0"/>
        <w:spacing w:before="0"/>
        <w:ind w:left="567"/>
        <w:jc w:val="both"/>
        <w:rPr>
          <w:b/>
          <w:sz w:val="24"/>
        </w:rPr>
      </w:pPr>
      <w:proofErr w:type="spellStart"/>
      <w:r w:rsidRPr="00C30ABD">
        <w:rPr>
          <w:i/>
          <w:sz w:val="24"/>
        </w:rPr>
        <w:t>Горовой</w:t>
      </w:r>
      <w:proofErr w:type="spellEnd"/>
      <w:r w:rsidRPr="00C30ABD">
        <w:rPr>
          <w:i/>
          <w:sz w:val="24"/>
        </w:rPr>
        <w:t> В.Г.,</w:t>
      </w:r>
      <w:r w:rsidRPr="00C30ABD">
        <w:rPr>
          <w:sz w:val="24"/>
        </w:rPr>
        <w:t xml:space="preserve"> Белорусский государственный университет информатики и радиоэлектроники, Беларусь</w:t>
      </w:r>
    </w:p>
    <w:p w14:paraId="14299865" w14:textId="77777777" w:rsidR="00C30ABD" w:rsidRDefault="00C30ABD" w:rsidP="004107CB">
      <w:pPr>
        <w:pStyle w:val="a0"/>
        <w:spacing w:before="0"/>
        <w:ind w:left="567"/>
        <w:jc w:val="both"/>
        <w:rPr>
          <w:b/>
        </w:rPr>
      </w:pPr>
    </w:p>
    <w:p w14:paraId="52AF46FE" w14:textId="3CBC0571" w:rsidR="003A172A" w:rsidRDefault="003A172A" w:rsidP="004107CB">
      <w:pPr>
        <w:pStyle w:val="a0"/>
        <w:spacing w:before="0"/>
        <w:ind w:left="567"/>
        <w:jc w:val="both"/>
        <w:rPr>
          <w:b/>
        </w:rPr>
      </w:pPr>
      <w:r>
        <w:rPr>
          <w:b/>
        </w:rPr>
        <w:t>«О мониторинге качественной эволюции предприятия»</w:t>
      </w:r>
    </w:p>
    <w:p w14:paraId="020980EE" w14:textId="1C916ECA" w:rsidR="003A172A" w:rsidRDefault="003A172A" w:rsidP="004107CB">
      <w:pPr>
        <w:pStyle w:val="a0"/>
        <w:spacing w:before="0"/>
        <w:ind w:left="567"/>
        <w:jc w:val="both"/>
        <w:rPr>
          <w:i/>
          <w:sz w:val="24"/>
          <w:szCs w:val="18"/>
        </w:rPr>
      </w:pPr>
      <w:r>
        <w:rPr>
          <w:i/>
          <w:sz w:val="24"/>
          <w:szCs w:val="18"/>
        </w:rPr>
        <w:t xml:space="preserve">Тузик С.В. СП </w:t>
      </w:r>
      <w:r w:rsidRPr="003A172A">
        <w:rPr>
          <w:sz w:val="24"/>
          <w:szCs w:val="18"/>
        </w:rPr>
        <w:t xml:space="preserve">«Санта </w:t>
      </w:r>
      <w:proofErr w:type="spellStart"/>
      <w:r w:rsidRPr="003A172A">
        <w:rPr>
          <w:sz w:val="24"/>
          <w:szCs w:val="18"/>
        </w:rPr>
        <w:t>Импекс</w:t>
      </w:r>
      <w:proofErr w:type="spellEnd"/>
      <w:r w:rsidRPr="003A172A">
        <w:rPr>
          <w:sz w:val="24"/>
          <w:szCs w:val="18"/>
        </w:rPr>
        <w:t xml:space="preserve"> Брест» ООО</w:t>
      </w:r>
      <w:r>
        <w:rPr>
          <w:sz w:val="24"/>
          <w:szCs w:val="18"/>
        </w:rPr>
        <w:t>, Беларусь</w:t>
      </w:r>
    </w:p>
    <w:p w14:paraId="71E75DC5" w14:textId="41A3D279" w:rsidR="003A172A" w:rsidRDefault="003A172A" w:rsidP="004107CB">
      <w:pPr>
        <w:pStyle w:val="a0"/>
        <w:spacing w:before="0"/>
        <w:ind w:left="567"/>
        <w:jc w:val="both"/>
        <w:rPr>
          <w:b/>
        </w:rPr>
      </w:pPr>
      <w:r>
        <w:rPr>
          <w:i/>
          <w:sz w:val="24"/>
          <w:szCs w:val="18"/>
        </w:rPr>
        <w:t>Тузик </w:t>
      </w:r>
      <w:proofErr w:type="gramStart"/>
      <w:r>
        <w:rPr>
          <w:i/>
          <w:sz w:val="24"/>
          <w:szCs w:val="18"/>
        </w:rPr>
        <w:t>И.В..</w:t>
      </w:r>
      <w:proofErr w:type="gramEnd"/>
      <w:r w:rsidRPr="00677B16">
        <w:rPr>
          <w:i/>
          <w:sz w:val="24"/>
          <w:szCs w:val="18"/>
        </w:rPr>
        <w:t xml:space="preserve"> </w:t>
      </w:r>
      <w:r w:rsidRPr="0087524C">
        <w:rPr>
          <w:sz w:val="24"/>
        </w:rPr>
        <w:t>Белорусский государственный университет информатики и радиоэлектроники, Беларусь</w:t>
      </w:r>
    </w:p>
    <w:p w14:paraId="6C8F7C83" w14:textId="77777777" w:rsidR="00335AD0" w:rsidRDefault="00335AD0" w:rsidP="004107CB">
      <w:pPr>
        <w:pStyle w:val="a0"/>
        <w:spacing w:before="0"/>
        <w:ind w:left="567"/>
        <w:jc w:val="both"/>
        <w:rPr>
          <w:b/>
        </w:rPr>
      </w:pPr>
      <w:bookmarkStart w:id="0" w:name="_GoBack"/>
      <w:bookmarkEnd w:id="0"/>
    </w:p>
    <w:p w14:paraId="3782DACA" w14:textId="081018AE" w:rsidR="004107CB" w:rsidRDefault="004107CB" w:rsidP="004107CB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t>«</w:t>
      </w:r>
      <w:r>
        <w:rPr>
          <w:b/>
        </w:rPr>
        <w:t>Концепция моделирования эффективного управления производством металлургического предприятия</w:t>
      </w:r>
      <w:r w:rsidRPr="00677B16">
        <w:rPr>
          <w:b/>
        </w:rPr>
        <w:t>»</w:t>
      </w:r>
    </w:p>
    <w:p w14:paraId="6C488E37" w14:textId="4965F3A7" w:rsidR="0087524C" w:rsidRPr="0087524C" w:rsidRDefault="004107CB" w:rsidP="004107CB">
      <w:pPr>
        <w:pStyle w:val="a0"/>
        <w:spacing w:before="0"/>
        <w:ind w:left="567"/>
        <w:jc w:val="both"/>
        <w:rPr>
          <w:i/>
          <w:sz w:val="24"/>
          <w:szCs w:val="18"/>
        </w:rPr>
      </w:pPr>
      <w:proofErr w:type="spellStart"/>
      <w:r>
        <w:rPr>
          <w:i/>
          <w:sz w:val="24"/>
          <w:szCs w:val="18"/>
        </w:rPr>
        <w:t>Голда</w:t>
      </w:r>
      <w:proofErr w:type="spellEnd"/>
      <w:r>
        <w:rPr>
          <w:i/>
          <w:sz w:val="24"/>
          <w:szCs w:val="18"/>
        </w:rPr>
        <w:t> О.</w:t>
      </w:r>
      <w:r w:rsidRPr="00677B16">
        <w:rPr>
          <w:i/>
          <w:sz w:val="24"/>
          <w:szCs w:val="18"/>
        </w:rPr>
        <w:t xml:space="preserve"> </w:t>
      </w:r>
      <w:r w:rsidRPr="0087524C">
        <w:rPr>
          <w:sz w:val="24"/>
        </w:rPr>
        <w:t>Белорусский государственный университет информатики и радиоэлектроники, Беларусь</w:t>
      </w:r>
    </w:p>
    <w:p w14:paraId="1793D0F0" w14:textId="77777777" w:rsidR="003A172A" w:rsidRDefault="003A172A" w:rsidP="00BB0CEB">
      <w:pPr>
        <w:pStyle w:val="1"/>
        <w:tabs>
          <w:tab w:val="clear" w:pos="1701"/>
          <w:tab w:val="left" w:pos="1418"/>
        </w:tabs>
        <w:spacing w:before="0" w:after="120"/>
        <w:jc w:val="both"/>
      </w:pPr>
    </w:p>
    <w:p w14:paraId="22251933" w14:textId="7336C797" w:rsidR="007742BD" w:rsidRPr="00F943E0" w:rsidRDefault="000439F7" w:rsidP="00BB0CEB">
      <w:pPr>
        <w:pStyle w:val="1"/>
        <w:tabs>
          <w:tab w:val="clear" w:pos="1701"/>
          <w:tab w:val="left" w:pos="1418"/>
        </w:tabs>
        <w:spacing w:before="0" w:after="120"/>
        <w:jc w:val="both"/>
      </w:pPr>
      <w:r w:rsidRPr="00F943E0">
        <w:t>1</w:t>
      </w:r>
      <w:r w:rsidR="00386882">
        <w:t>3</w:t>
      </w:r>
      <w:r w:rsidR="005964B4" w:rsidRPr="00F943E0">
        <w:t>.</w:t>
      </w:r>
      <w:r w:rsidR="00386882">
        <w:t>00</w:t>
      </w:r>
      <w:r w:rsidR="005964B4" w:rsidRPr="00F943E0">
        <w:t xml:space="preserve"> </w:t>
      </w:r>
      <w:r w:rsidR="008F4A26" w:rsidRPr="00F943E0">
        <w:t>–</w:t>
      </w:r>
      <w:r w:rsidR="005964B4" w:rsidRPr="00F943E0">
        <w:t xml:space="preserve"> 1</w:t>
      </w:r>
      <w:r w:rsidR="004107CB">
        <w:t>4</w:t>
      </w:r>
      <w:r w:rsidR="005964B4" w:rsidRPr="00F943E0">
        <w:t>.</w:t>
      </w:r>
      <w:r w:rsidR="00EC01B5">
        <w:t>0</w:t>
      </w:r>
      <w:r w:rsidRPr="00F943E0">
        <w:t>0</w:t>
      </w:r>
      <w:r w:rsidRPr="00F943E0">
        <w:tab/>
      </w:r>
      <w:r w:rsidR="00386882">
        <w:t>Перерыв на обед</w:t>
      </w:r>
    </w:p>
    <w:p w14:paraId="044487FB" w14:textId="090D1E8E" w:rsidR="007742BD" w:rsidRPr="00F943E0" w:rsidRDefault="00EC01B5" w:rsidP="00CE134D">
      <w:pPr>
        <w:pStyle w:val="1"/>
        <w:tabs>
          <w:tab w:val="clear" w:pos="1701"/>
          <w:tab w:val="left" w:pos="1418"/>
        </w:tabs>
        <w:spacing w:before="0" w:after="120"/>
        <w:jc w:val="both"/>
      </w:pPr>
      <w:r>
        <w:t>14</w:t>
      </w:r>
      <w:r w:rsidR="005964B4" w:rsidRPr="00F943E0">
        <w:t>.</w:t>
      </w:r>
      <w:r w:rsidR="008F4A26" w:rsidRPr="00F943E0">
        <w:t>0</w:t>
      </w:r>
      <w:r w:rsidR="000439F7" w:rsidRPr="00F943E0">
        <w:t>0</w:t>
      </w:r>
      <w:r w:rsidR="005964B4" w:rsidRPr="00F943E0">
        <w:t xml:space="preserve"> </w:t>
      </w:r>
      <w:r w:rsidR="008F4A26" w:rsidRPr="00F943E0">
        <w:t>–</w:t>
      </w:r>
      <w:r w:rsidR="005964B4" w:rsidRPr="00F943E0">
        <w:t xml:space="preserve"> </w:t>
      </w:r>
      <w:r w:rsidR="000439F7" w:rsidRPr="00F943E0">
        <w:t>1</w:t>
      </w:r>
      <w:r>
        <w:t>6</w:t>
      </w:r>
      <w:r w:rsidR="005964B4" w:rsidRPr="00F943E0">
        <w:t>.</w:t>
      </w:r>
      <w:r w:rsidR="008F4A26" w:rsidRPr="00F943E0">
        <w:t>0</w:t>
      </w:r>
      <w:r w:rsidR="000439F7" w:rsidRPr="00F943E0">
        <w:t>0</w:t>
      </w:r>
      <w:r w:rsidR="000439F7" w:rsidRPr="00F943E0">
        <w:tab/>
      </w:r>
      <w:r w:rsidR="0060209D" w:rsidRPr="00F943E0">
        <w:t>СЕКЦИЯ 1 «Инструменты и технологии мониторинга»</w:t>
      </w:r>
    </w:p>
    <w:p w14:paraId="32C93457" w14:textId="77777777" w:rsidR="00DE623C" w:rsidRDefault="00DE623C" w:rsidP="00EC01B5">
      <w:pPr>
        <w:pStyle w:val="a0"/>
        <w:spacing w:after="120"/>
        <w:ind w:left="567"/>
        <w:jc w:val="both"/>
        <w:rPr>
          <w:b/>
        </w:rPr>
      </w:pPr>
      <w:r>
        <w:rPr>
          <w:b/>
        </w:rPr>
        <w:t xml:space="preserve">«Мозг человека как объект мониторинга» </w:t>
      </w:r>
    </w:p>
    <w:p w14:paraId="6D348382" w14:textId="0D272BD5" w:rsidR="00DE623C" w:rsidRPr="00DE623C" w:rsidRDefault="00DE623C" w:rsidP="00EC01B5">
      <w:pPr>
        <w:pStyle w:val="a0"/>
        <w:spacing w:after="120"/>
        <w:ind w:left="567"/>
        <w:jc w:val="both"/>
        <w:rPr>
          <w:b/>
          <w:i/>
          <w:sz w:val="24"/>
        </w:rPr>
      </w:pPr>
      <w:proofErr w:type="spellStart"/>
      <w:r w:rsidRPr="00DE623C">
        <w:rPr>
          <w:i/>
          <w:sz w:val="24"/>
        </w:rPr>
        <w:t>Пекшев</w:t>
      </w:r>
      <w:proofErr w:type="spellEnd"/>
      <w:r>
        <w:rPr>
          <w:i/>
          <w:sz w:val="24"/>
        </w:rPr>
        <w:t> </w:t>
      </w:r>
      <w:r w:rsidRPr="00DE623C">
        <w:rPr>
          <w:i/>
          <w:sz w:val="24"/>
        </w:rPr>
        <w:t xml:space="preserve">А.Н., </w:t>
      </w:r>
      <w:r>
        <w:rPr>
          <w:i/>
          <w:sz w:val="24"/>
        </w:rPr>
        <w:t xml:space="preserve">Евдокимов С.В., </w:t>
      </w:r>
      <w:r w:rsidRPr="00DE623C">
        <w:rPr>
          <w:sz w:val="24"/>
        </w:rPr>
        <w:t xml:space="preserve">Институт </w:t>
      </w:r>
      <w:proofErr w:type="spellStart"/>
      <w:r w:rsidRPr="00DE623C">
        <w:rPr>
          <w:sz w:val="24"/>
        </w:rPr>
        <w:t>конфликтологии</w:t>
      </w:r>
      <w:proofErr w:type="spellEnd"/>
      <w:r w:rsidRPr="00DE623C">
        <w:rPr>
          <w:sz w:val="24"/>
        </w:rPr>
        <w:t>, Россия</w:t>
      </w:r>
    </w:p>
    <w:p w14:paraId="3EDA7685" w14:textId="167A2BF8" w:rsidR="00EC01B5" w:rsidRDefault="00EC01B5" w:rsidP="00EC01B5">
      <w:pPr>
        <w:pStyle w:val="a0"/>
        <w:spacing w:after="120"/>
        <w:ind w:left="567"/>
        <w:jc w:val="both"/>
        <w:rPr>
          <w:i/>
          <w:sz w:val="24"/>
          <w:szCs w:val="18"/>
        </w:rPr>
      </w:pPr>
      <w:r w:rsidRPr="00F943E0">
        <w:rPr>
          <w:b/>
        </w:rPr>
        <w:t>«</w:t>
      </w:r>
      <w:r>
        <w:rPr>
          <w:b/>
        </w:rPr>
        <w:t xml:space="preserve">Информативные признаки и характеристики </w:t>
      </w:r>
      <w:proofErr w:type="spellStart"/>
      <w:r>
        <w:rPr>
          <w:b/>
        </w:rPr>
        <w:t>электроэнцефалограм</w:t>
      </w:r>
      <w:proofErr w:type="spellEnd"/>
      <w:r w:rsidRPr="00677B16">
        <w:rPr>
          <w:b/>
        </w:rPr>
        <w:t>»</w:t>
      </w:r>
      <w:r>
        <w:rPr>
          <w:i/>
          <w:sz w:val="24"/>
          <w:szCs w:val="18"/>
        </w:rPr>
        <w:t xml:space="preserve"> </w:t>
      </w:r>
    </w:p>
    <w:p w14:paraId="5E019A8A" w14:textId="35944038" w:rsidR="00EC01B5" w:rsidRDefault="00EC01B5" w:rsidP="00EC01B5">
      <w:pPr>
        <w:pStyle w:val="a0"/>
        <w:spacing w:after="120"/>
        <w:ind w:left="567"/>
        <w:jc w:val="both"/>
        <w:rPr>
          <w:sz w:val="24"/>
          <w:szCs w:val="18"/>
        </w:rPr>
      </w:pPr>
      <w:proofErr w:type="spellStart"/>
      <w:r w:rsidRPr="00F943E0">
        <w:rPr>
          <w:i/>
          <w:sz w:val="24"/>
          <w:szCs w:val="18"/>
        </w:rPr>
        <w:t>Бранцевич</w:t>
      </w:r>
      <w:proofErr w:type="spellEnd"/>
      <w:r w:rsidR="008A7A66">
        <w:rPr>
          <w:i/>
          <w:sz w:val="24"/>
          <w:szCs w:val="18"/>
        </w:rPr>
        <w:t> </w:t>
      </w:r>
      <w:r w:rsidRPr="00F943E0">
        <w:rPr>
          <w:i/>
          <w:sz w:val="24"/>
          <w:szCs w:val="18"/>
        </w:rPr>
        <w:t>П.Ю.,</w:t>
      </w:r>
      <w:r w:rsidRPr="00F943E0">
        <w:rPr>
          <w:sz w:val="24"/>
          <w:szCs w:val="18"/>
        </w:rPr>
        <w:t xml:space="preserve"> Белорусский государственный университет информатики и радиоэлектроники, Беларусь</w:t>
      </w:r>
      <w:r>
        <w:rPr>
          <w:sz w:val="24"/>
          <w:szCs w:val="18"/>
        </w:rPr>
        <w:t xml:space="preserve">, </w:t>
      </w:r>
      <w:r w:rsidRPr="00EC01B5">
        <w:rPr>
          <w:i/>
          <w:sz w:val="24"/>
          <w:szCs w:val="18"/>
        </w:rPr>
        <w:t>Докукина</w:t>
      </w:r>
      <w:r w:rsidR="00267A02">
        <w:rPr>
          <w:i/>
          <w:sz w:val="24"/>
          <w:szCs w:val="18"/>
        </w:rPr>
        <w:t> </w:t>
      </w:r>
      <w:r w:rsidRPr="00EC01B5">
        <w:rPr>
          <w:i/>
          <w:sz w:val="24"/>
          <w:szCs w:val="18"/>
        </w:rPr>
        <w:t xml:space="preserve">Т.В., </w:t>
      </w:r>
      <w:proofErr w:type="spellStart"/>
      <w:r w:rsidRPr="00EC01B5">
        <w:rPr>
          <w:i/>
          <w:sz w:val="24"/>
          <w:szCs w:val="18"/>
        </w:rPr>
        <w:t>Мисюк</w:t>
      </w:r>
      <w:proofErr w:type="spellEnd"/>
      <w:r w:rsidR="00267A02">
        <w:rPr>
          <w:i/>
          <w:sz w:val="24"/>
          <w:szCs w:val="18"/>
        </w:rPr>
        <w:t> </w:t>
      </w:r>
      <w:r w:rsidRPr="00EC01B5">
        <w:rPr>
          <w:i/>
          <w:sz w:val="24"/>
          <w:szCs w:val="18"/>
        </w:rPr>
        <w:t>Н.Н., Королевич</w:t>
      </w:r>
      <w:r w:rsidR="00267A02">
        <w:rPr>
          <w:i/>
          <w:sz w:val="24"/>
          <w:szCs w:val="18"/>
        </w:rPr>
        <w:t> </w:t>
      </w:r>
      <w:r w:rsidRPr="00EC01B5">
        <w:rPr>
          <w:i/>
          <w:sz w:val="24"/>
          <w:szCs w:val="18"/>
        </w:rPr>
        <w:t>П.П.</w:t>
      </w:r>
      <w:r>
        <w:rPr>
          <w:sz w:val="24"/>
          <w:szCs w:val="18"/>
        </w:rPr>
        <w:t xml:space="preserve"> РНПЦ «Психологического здоровья», Беларусь</w:t>
      </w:r>
    </w:p>
    <w:p w14:paraId="2913BF47" w14:textId="6B4DD18D" w:rsidR="00DE623C" w:rsidRDefault="00DE623C" w:rsidP="00EC01B5">
      <w:pPr>
        <w:pStyle w:val="a0"/>
        <w:spacing w:before="0"/>
        <w:ind w:left="567"/>
        <w:jc w:val="both"/>
        <w:rPr>
          <w:b/>
        </w:rPr>
      </w:pPr>
      <w:r w:rsidRPr="00DE623C">
        <w:rPr>
          <w:b/>
        </w:rPr>
        <w:t>«Проблемы мониторинга угроз в сфере информационной безопасности»</w:t>
      </w:r>
    </w:p>
    <w:p w14:paraId="7FA525FC" w14:textId="1370793E" w:rsidR="00DE623C" w:rsidRPr="00BE6601" w:rsidRDefault="00BE6601" w:rsidP="00EC01B5">
      <w:pPr>
        <w:pStyle w:val="a0"/>
        <w:spacing w:before="0"/>
        <w:ind w:left="567"/>
        <w:jc w:val="both"/>
        <w:rPr>
          <w:i/>
          <w:sz w:val="24"/>
        </w:rPr>
      </w:pPr>
      <w:proofErr w:type="gramStart"/>
      <w:r w:rsidRPr="00BE6601">
        <w:rPr>
          <w:i/>
          <w:sz w:val="24"/>
        </w:rPr>
        <w:t>Сурма</w:t>
      </w:r>
      <w:r w:rsidR="008A7A66">
        <w:rPr>
          <w:i/>
          <w:sz w:val="24"/>
        </w:rPr>
        <w:t> </w:t>
      </w:r>
      <w:r w:rsidRPr="00BE6601">
        <w:rPr>
          <w:i/>
          <w:sz w:val="24"/>
        </w:rPr>
        <w:t xml:space="preserve"> И.В.</w:t>
      </w:r>
      <w:proofErr w:type="gramEnd"/>
      <w:r w:rsidRPr="00BE6601">
        <w:rPr>
          <w:i/>
          <w:sz w:val="24"/>
        </w:rPr>
        <w:t xml:space="preserve">, </w:t>
      </w:r>
      <w:r w:rsidRPr="00BE6601">
        <w:rPr>
          <w:sz w:val="24"/>
        </w:rPr>
        <w:t>Дипломатической Академии МИД России, Россия</w:t>
      </w:r>
    </w:p>
    <w:p w14:paraId="3EF0CA04" w14:textId="77777777" w:rsidR="00B818B5" w:rsidRDefault="00B818B5" w:rsidP="00304E71">
      <w:pPr>
        <w:pStyle w:val="a0"/>
        <w:spacing w:before="0"/>
        <w:ind w:left="567"/>
        <w:jc w:val="both"/>
        <w:rPr>
          <w:b/>
        </w:rPr>
      </w:pPr>
    </w:p>
    <w:p w14:paraId="0D1E743C" w14:textId="77777777" w:rsidR="00304E71" w:rsidRDefault="00CE6ECD" w:rsidP="00304E71">
      <w:pPr>
        <w:pStyle w:val="a0"/>
        <w:spacing w:before="0"/>
        <w:ind w:left="567"/>
        <w:jc w:val="both"/>
        <w:rPr>
          <w:b/>
        </w:rPr>
      </w:pPr>
      <w:r>
        <w:rPr>
          <w:b/>
        </w:rPr>
        <w:t>«</w:t>
      </w:r>
      <w:r w:rsidR="00B818B5">
        <w:rPr>
          <w:b/>
        </w:rPr>
        <w:t xml:space="preserve">Мониторинг </w:t>
      </w:r>
      <w:r>
        <w:rPr>
          <w:b/>
        </w:rPr>
        <w:t>информационных угроз»</w:t>
      </w:r>
    </w:p>
    <w:p w14:paraId="60FEB834" w14:textId="609B173F" w:rsidR="00CE6ECD" w:rsidRDefault="00BA69F8" w:rsidP="00304E71">
      <w:pPr>
        <w:pStyle w:val="a0"/>
        <w:spacing w:before="0"/>
        <w:ind w:left="567"/>
        <w:jc w:val="both"/>
        <w:rPr>
          <w:sz w:val="24"/>
        </w:rPr>
      </w:pPr>
      <w:proofErr w:type="spellStart"/>
      <w:r>
        <w:rPr>
          <w:sz w:val="24"/>
        </w:rPr>
        <w:t>Масалович</w:t>
      </w:r>
      <w:proofErr w:type="spellEnd"/>
      <w:r>
        <w:rPr>
          <w:sz w:val="24"/>
        </w:rPr>
        <w:t xml:space="preserve"> А.И., Консорциум «</w:t>
      </w:r>
      <w:proofErr w:type="spellStart"/>
      <w:r>
        <w:rPr>
          <w:sz w:val="24"/>
        </w:rPr>
        <w:t>Инфорус</w:t>
      </w:r>
      <w:proofErr w:type="spellEnd"/>
      <w:r>
        <w:rPr>
          <w:sz w:val="24"/>
        </w:rPr>
        <w:t>», Россия</w:t>
      </w:r>
    </w:p>
    <w:p w14:paraId="50CDD77E" w14:textId="155DFFDE" w:rsidR="00B818B5" w:rsidRDefault="00B818B5" w:rsidP="00304E71">
      <w:pPr>
        <w:pStyle w:val="a0"/>
        <w:spacing w:before="0"/>
        <w:ind w:left="567"/>
        <w:jc w:val="both"/>
        <w:rPr>
          <w:b/>
          <w:szCs w:val="28"/>
        </w:rPr>
      </w:pPr>
    </w:p>
    <w:p w14:paraId="5778782A" w14:textId="3682BE5D" w:rsidR="00B8428D" w:rsidRPr="00B818B5" w:rsidRDefault="00B8428D" w:rsidP="00304E71">
      <w:pPr>
        <w:pStyle w:val="a0"/>
        <w:spacing w:before="0"/>
        <w:ind w:left="567"/>
        <w:jc w:val="both"/>
        <w:rPr>
          <w:b/>
          <w:szCs w:val="28"/>
        </w:rPr>
      </w:pPr>
      <w:r w:rsidRPr="00B818B5">
        <w:rPr>
          <w:b/>
          <w:szCs w:val="28"/>
        </w:rPr>
        <w:t xml:space="preserve">«Мониторинг </w:t>
      </w:r>
      <w:proofErr w:type="spellStart"/>
      <w:r w:rsidRPr="00B818B5">
        <w:rPr>
          <w:b/>
          <w:szCs w:val="28"/>
        </w:rPr>
        <w:t>кибербезопасности</w:t>
      </w:r>
      <w:proofErr w:type="spellEnd"/>
      <w:r w:rsidRPr="00B818B5">
        <w:rPr>
          <w:b/>
          <w:szCs w:val="28"/>
        </w:rPr>
        <w:t xml:space="preserve"> современных информационных систем»</w:t>
      </w:r>
    </w:p>
    <w:p w14:paraId="38D7B1F1" w14:textId="085F5823" w:rsidR="00B8428D" w:rsidRPr="00BA69F8" w:rsidRDefault="00B8428D" w:rsidP="00304E71">
      <w:pPr>
        <w:pStyle w:val="a0"/>
        <w:spacing w:before="0"/>
        <w:ind w:left="567"/>
        <w:jc w:val="both"/>
        <w:rPr>
          <w:sz w:val="24"/>
        </w:rPr>
      </w:pPr>
      <w:proofErr w:type="spellStart"/>
      <w:r>
        <w:rPr>
          <w:sz w:val="24"/>
        </w:rPr>
        <w:t>Шадиев</w:t>
      </w:r>
      <w:proofErr w:type="spellEnd"/>
      <w:r>
        <w:rPr>
          <w:sz w:val="24"/>
        </w:rPr>
        <w:t xml:space="preserve"> У.Р., Самаркандский государственный университет, Узбекистан </w:t>
      </w:r>
    </w:p>
    <w:p w14:paraId="7CF72004" w14:textId="3ADB89D7" w:rsidR="00B818B5" w:rsidRDefault="00B818B5" w:rsidP="00304E71">
      <w:pPr>
        <w:pStyle w:val="a0"/>
        <w:spacing w:before="0"/>
        <w:ind w:left="567"/>
        <w:jc w:val="both"/>
        <w:rPr>
          <w:b/>
        </w:rPr>
      </w:pPr>
    </w:p>
    <w:p w14:paraId="78408252" w14:textId="328D436F" w:rsidR="003A172A" w:rsidRDefault="003A172A" w:rsidP="003A172A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lastRenderedPageBreak/>
        <w:t xml:space="preserve"> «</w:t>
      </w:r>
      <w:r>
        <w:rPr>
          <w:b/>
        </w:rPr>
        <w:t>Технологическая особенность мониторинга образовательного процесса на основе цифрового следа пользователей системы электронного обучения</w:t>
      </w:r>
      <w:r w:rsidRPr="00677B16">
        <w:rPr>
          <w:b/>
        </w:rPr>
        <w:t>»</w:t>
      </w:r>
    </w:p>
    <w:p w14:paraId="5DD46B7D" w14:textId="77777777" w:rsidR="003A172A" w:rsidRDefault="003A172A" w:rsidP="003A172A">
      <w:pPr>
        <w:pStyle w:val="a0"/>
        <w:spacing w:before="0"/>
        <w:ind w:left="567"/>
        <w:jc w:val="both"/>
        <w:rPr>
          <w:sz w:val="24"/>
        </w:rPr>
      </w:pPr>
      <w:r w:rsidRPr="00677B16">
        <w:rPr>
          <w:i/>
          <w:sz w:val="24"/>
          <w:szCs w:val="18"/>
        </w:rPr>
        <w:t>Ш</w:t>
      </w:r>
      <w:r>
        <w:rPr>
          <w:i/>
          <w:sz w:val="24"/>
          <w:szCs w:val="18"/>
        </w:rPr>
        <w:t>нейдеров Е.</w:t>
      </w:r>
      <w:r w:rsidRPr="00677B16">
        <w:rPr>
          <w:i/>
          <w:sz w:val="24"/>
          <w:szCs w:val="18"/>
        </w:rPr>
        <w:t>Н</w:t>
      </w:r>
      <w:r>
        <w:rPr>
          <w:i/>
          <w:sz w:val="24"/>
          <w:szCs w:val="18"/>
        </w:rPr>
        <w:t>.</w:t>
      </w:r>
      <w:r w:rsidRPr="00677B16">
        <w:rPr>
          <w:i/>
          <w:sz w:val="24"/>
          <w:szCs w:val="18"/>
        </w:rPr>
        <w:t xml:space="preserve"> </w:t>
      </w:r>
      <w:r w:rsidRPr="0087524C">
        <w:rPr>
          <w:sz w:val="24"/>
        </w:rPr>
        <w:t>Белорусский государственный университет информатики и радиоэлектроники, Беларусь</w:t>
      </w:r>
    </w:p>
    <w:p w14:paraId="1C426B38" w14:textId="77777777" w:rsidR="003A172A" w:rsidRDefault="003A172A" w:rsidP="00B818B5">
      <w:pPr>
        <w:pStyle w:val="a0"/>
        <w:spacing w:before="0"/>
        <w:ind w:left="567"/>
        <w:jc w:val="both"/>
        <w:rPr>
          <w:b/>
        </w:rPr>
      </w:pPr>
    </w:p>
    <w:p w14:paraId="15D8FCB7" w14:textId="1C23961C" w:rsidR="00B818B5" w:rsidRDefault="00B818B5" w:rsidP="00B818B5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t>«</w:t>
      </w:r>
      <w:r>
        <w:rPr>
          <w:b/>
        </w:rPr>
        <w:t>Опыт применения модели смешанного обучения для мониторинга процесса освоения высшей математики</w:t>
      </w:r>
      <w:r w:rsidRPr="00677B16">
        <w:rPr>
          <w:b/>
        </w:rPr>
        <w:t>»</w:t>
      </w:r>
    </w:p>
    <w:p w14:paraId="4063B5FF" w14:textId="77777777" w:rsidR="00B818B5" w:rsidRDefault="00B818B5" w:rsidP="00B818B5">
      <w:pPr>
        <w:pStyle w:val="a0"/>
        <w:spacing w:before="0"/>
        <w:ind w:left="567"/>
        <w:jc w:val="both"/>
        <w:rPr>
          <w:sz w:val="24"/>
        </w:rPr>
      </w:pPr>
      <w:proofErr w:type="spellStart"/>
      <w:r>
        <w:rPr>
          <w:i/>
          <w:sz w:val="24"/>
          <w:szCs w:val="18"/>
        </w:rPr>
        <w:t>Баркова</w:t>
      </w:r>
      <w:proofErr w:type="spellEnd"/>
      <w:r>
        <w:rPr>
          <w:i/>
          <w:sz w:val="24"/>
          <w:szCs w:val="18"/>
        </w:rPr>
        <w:t xml:space="preserve"> Е.А., </w:t>
      </w:r>
      <w:proofErr w:type="spellStart"/>
      <w:r>
        <w:rPr>
          <w:i/>
          <w:sz w:val="24"/>
          <w:szCs w:val="18"/>
        </w:rPr>
        <w:t>Князюк</w:t>
      </w:r>
      <w:proofErr w:type="spellEnd"/>
      <w:r>
        <w:rPr>
          <w:i/>
          <w:sz w:val="24"/>
          <w:szCs w:val="18"/>
        </w:rPr>
        <w:t> Н.В.,</w:t>
      </w:r>
      <w:r w:rsidRPr="00677B16">
        <w:rPr>
          <w:i/>
          <w:sz w:val="24"/>
          <w:szCs w:val="18"/>
        </w:rPr>
        <w:t xml:space="preserve"> </w:t>
      </w:r>
      <w:r w:rsidRPr="0087524C">
        <w:rPr>
          <w:sz w:val="24"/>
        </w:rPr>
        <w:t>Белорусский государственный университет информатики и радиоэлектроники, Беларусь</w:t>
      </w:r>
    </w:p>
    <w:p w14:paraId="5AECA921" w14:textId="77777777" w:rsidR="00335AD0" w:rsidRDefault="00335AD0" w:rsidP="00CE134D">
      <w:pPr>
        <w:pStyle w:val="a5"/>
        <w:ind w:left="567"/>
        <w:jc w:val="both"/>
        <w:rPr>
          <w:b/>
          <w:bCs/>
          <w:i w:val="0"/>
          <w:sz w:val="28"/>
        </w:rPr>
      </w:pPr>
    </w:p>
    <w:p w14:paraId="7A047030" w14:textId="596D8DFB" w:rsidR="00B818B5" w:rsidRDefault="00B818B5" w:rsidP="00CE134D">
      <w:pPr>
        <w:pStyle w:val="a5"/>
        <w:ind w:left="567"/>
        <w:jc w:val="both"/>
        <w:rPr>
          <w:b/>
          <w:bCs/>
          <w:i w:val="0"/>
          <w:sz w:val="28"/>
        </w:rPr>
      </w:pPr>
      <w:r>
        <w:rPr>
          <w:b/>
          <w:bCs/>
          <w:i w:val="0"/>
          <w:sz w:val="28"/>
        </w:rPr>
        <w:t>«Практики мониторинга личностных компетенций в ходе освоения фундаментальных дисциплин»</w:t>
      </w:r>
    </w:p>
    <w:p w14:paraId="11E33615" w14:textId="63923A56" w:rsidR="00B818B5" w:rsidRPr="00B818B5" w:rsidRDefault="00B818B5" w:rsidP="00CE134D">
      <w:pPr>
        <w:pStyle w:val="a5"/>
        <w:ind w:left="567"/>
        <w:jc w:val="both"/>
        <w:rPr>
          <w:bCs/>
          <w:i w:val="0"/>
        </w:rPr>
      </w:pPr>
      <w:r>
        <w:rPr>
          <w:bCs/>
          <w:i w:val="0"/>
        </w:rPr>
        <w:t xml:space="preserve">Козлова М.В., </w:t>
      </w:r>
      <w:proofErr w:type="spellStart"/>
      <w:r>
        <w:rPr>
          <w:bCs/>
          <w:i w:val="0"/>
        </w:rPr>
        <w:t>Лапицкая</w:t>
      </w:r>
      <w:proofErr w:type="spellEnd"/>
      <w:r>
        <w:rPr>
          <w:bCs/>
          <w:i w:val="0"/>
        </w:rPr>
        <w:t xml:space="preserve"> Н.В., </w:t>
      </w:r>
      <w:proofErr w:type="spellStart"/>
      <w:r>
        <w:rPr>
          <w:bCs/>
          <w:i w:val="0"/>
        </w:rPr>
        <w:t>Петюкевич</w:t>
      </w:r>
      <w:proofErr w:type="spellEnd"/>
      <w:r>
        <w:rPr>
          <w:bCs/>
          <w:i w:val="0"/>
        </w:rPr>
        <w:t xml:space="preserve"> Н.С., </w:t>
      </w:r>
    </w:p>
    <w:p w14:paraId="48CB21A5" w14:textId="77777777" w:rsidR="00335AD0" w:rsidRDefault="00335AD0" w:rsidP="00CE134D">
      <w:pPr>
        <w:pStyle w:val="a5"/>
        <w:ind w:left="567"/>
        <w:jc w:val="both"/>
        <w:rPr>
          <w:b/>
          <w:bCs/>
          <w:i w:val="0"/>
          <w:sz w:val="28"/>
        </w:rPr>
      </w:pPr>
    </w:p>
    <w:p w14:paraId="7AE055C7" w14:textId="442133C0" w:rsidR="006C05FF" w:rsidRPr="00F943E0" w:rsidRDefault="00267A02" w:rsidP="00CE134D">
      <w:pPr>
        <w:pStyle w:val="a5"/>
        <w:ind w:left="567"/>
        <w:jc w:val="both"/>
        <w:rPr>
          <w:b/>
          <w:bCs/>
          <w:i w:val="0"/>
          <w:sz w:val="28"/>
        </w:rPr>
      </w:pPr>
      <w:r>
        <w:rPr>
          <w:b/>
          <w:bCs/>
          <w:i w:val="0"/>
          <w:sz w:val="28"/>
        </w:rPr>
        <w:t>«Социальный мониторинг системы высшего образования</w:t>
      </w:r>
      <w:r w:rsidR="0061043D" w:rsidRPr="00F943E0">
        <w:rPr>
          <w:b/>
          <w:bCs/>
          <w:i w:val="0"/>
          <w:sz w:val="28"/>
        </w:rPr>
        <w:t xml:space="preserve">» </w:t>
      </w:r>
    </w:p>
    <w:p w14:paraId="4C6325FF" w14:textId="7060D196" w:rsidR="00304E71" w:rsidRDefault="00267A02" w:rsidP="00940626">
      <w:pPr>
        <w:pStyle w:val="a5"/>
        <w:spacing w:after="120"/>
        <w:ind w:left="567"/>
        <w:jc w:val="both"/>
        <w:rPr>
          <w:i w:val="0"/>
          <w:szCs w:val="18"/>
        </w:rPr>
      </w:pPr>
      <w:r>
        <w:rPr>
          <w:szCs w:val="18"/>
        </w:rPr>
        <w:t>Волниста М.Г.</w:t>
      </w:r>
      <w:r w:rsidR="007474C5" w:rsidRPr="00F943E0">
        <w:rPr>
          <w:szCs w:val="18"/>
        </w:rPr>
        <w:t>,</w:t>
      </w:r>
      <w:r w:rsidR="004E6404" w:rsidRPr="00F943E0">
        <w:rPr>
          <w:szCs w:val="18"/>
        </w:rPr>
        <w:t xml:space="preserve"> </w:t>
      </w:r>
      <w:r>
        <w:rPr>
          <w:i w:val="0"/>
          <w:szCs w:val="18"/>
        </w:rPr>
        <w:t>Белорусский государственный</w:t>
      </w:r>
      <w:r w:rsidR="004E6404" w:rsidRPr="00F943E0">
        <w:rPr>
          <w:i w:val="0"/>
          <w:szCs w:val="18"/>
        </w:rPr>
        <w:t xml:space="preserve"> </w:t>
      </w:r>
      <w:r>
        <w:rPr>
          <w:i w:val="0"/>
          <w:szCs w:val="18"/>
        </w:rPr>
        <w:t>университет</w:t>
      </w:r>
      <w:r w:rsidR="004E6404" w:rsidRPr="00F943E0">
        <w:rPr>
          <w:i w:val="0"/>
          <w:szCs w:val="18"/>
        </w:rPr>
        <w:t>, Беларусь</w:t>
      </w:r>
      <w:r w:rsidR="00304E71" w:rsidRPr="00304E71">
        <w:rPr>
          <w:i w:val="0"/>
          <w:szCs w:val="18"/>
        </w:rPr>
        <w:t>.</w:t>
      </w:r>
    </w:p>
    <w:p w14:paraId="524ABBEA" w14:textId="77777777" w:rsidR="00836058" w:rsidRDefault="00836058" w:rsidP="003A172A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71E21" w14:textId="5CDE2BFF" w:rsidR="003A172A" w:rsidRPr="00995CB8" w:rsidRDefault="003A172A" w:rsidP="003A172A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CB8">
        <w:rPr>
          <w:rFonts w:ascii="Times New Roman" w:hAnsi="Times New Roman" w:cs="Times New Roman"/>
          <w:b/>
          <w:bCs/>
          <w:sz w:val="28"/>
          <w:szCs w:val="28"/>
        </w:rPr>
        <w:t xml:space="preserve">«Сценарное моделирование </w:t>
      </w:r>
      <w:proofErr w:type="spellStart"/>
      <w:r w:rsidRPr="00995CB8">
        <w:rPr>
          <w:rFonts w:ascii="Times New Roman" w:hAnsi="Times New Roman" w:cs="Times New Roman"/>
          <w:b/>
          <w:bCs/>
          <w:sz w:val="28"/>
          <w:szCs w:val="28"/>
        </w:rPr>
        <w:t>социоинженерных</w:t>
      </w:r>
      <w:proofErr w:type="spellEnd"/>
      <w:r w:rsidRPr="00995CB8">
        <w:rPr>
          <w:rFonts w:ascii="Times New Roman" w:hAnsi="Times New Roman" w:cs="Times New Roman"/>
          <w:b/>
          <w:bCs/>
          <w:sz w:val="28"/>
          <w:szCs w:val="28"/>
        </w:rPr>
        <w:t xml:space="preserve"> рисков и последствий социальных катастроф»</w:t>
      </w:r>
    </w:p>
    <w:p w14:paraId="6B9BBB57" w14:textId="77777777" w:rsidR="003A172A" w:rsidRDefault="003A172A" w:rsidP="003A172A">
      <w:pPr>
        <w:spacing w:after="120"/>
        <w:ind w:left="567"/>
        <w:jc w:val="both"/>
        <w:rPr>
          <w:rFonts w:ascii="Times New Roman" w:hAnsi="Times New Roman" w:cs="Times New Roman"/>
        </w:rPr>
      </w:pPr>
      <w:proofErr w:type="spellStart"/>
      <w:r w:rsidRPr="00995CB8">
        <w:rPr>
          <w:rFonts w:ascii="Times New Roman" w:hAnsi="Times New Roman" w:cs="Times New Roman"/>
          <w:i/>
        </w:rPr>
        <w:t>Давыдовский</w:t>
      </w:r>
      <w:proofErr w:type="spellEnd"/>
      <w:r w:rsidRPr="00995CB8">
        <w:rPr>
          <w:rFonts w:ascii="Times New Roman" w:hAnsi="Times New Roman" w:cs="Times New Roman"/>
          <w:i/>
        </w:rPr>
        <w:t xml:space="preserve"> А.Г., </w:t>
      </w:r>
      <w:r w:rsidRPr="00B83570">
        <w:rPr>
          <w:szCs w:val="18"/>
        </w:rPr>
        <w:t>Институт информационных технологий</w:t>
      </w:r>
      <w:r w:rsidRPr="00995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Белорусского государственного</w:t>
      </w:r>
      <w:r w:rsidRPr="00995CB8">
        <w:rPr>
          <w:rFonts w:ascii="Times New Roman" w:hAnsi="Times New Roman" w:cs="Times New Roman"/>
        </w:rPr>
        <w:t xml:space="preserve"> университет</w:t>
      </w:r>
      <w:r>
        <w:rPr>
          <w:rFonts w:ascii="Times New Roman" w:hAnsi="Times New Roman" w:cs="Times New Roman"/>
        </w:rPr>
        <w:t>а</w:t>
      </w:r>
      <w:r w:rsidRPr="00995CB8">
        <w:rPr>
          <w:rFonts w:ascii="Times New Roman" w:hAnsi="Times New Roman" w:cs="Times New Roman"/>
        </w:rPr>
        <w:t xml:space="preserve"> информатики и радиоэлектроники, Беларусь</w:t>
      </w:r>
    </w:p>
    <w:p w14:paraId="4D5566A5" w14:textId="77777777" w:rsidR="003A172A" w:rsidRPr="00304E71" w:rsidRDefault="003A172A" w:rsidP="00940626">
      <w:pPr>
        <w:pStyle w:val="a5"/>
        <w:spacing w:after="120"/>
        <w:ind w:left="567"/>
        <w:jc w:val="both"/>
        <w:rPr>
          <w:b/>
          <w:i w:val="0"/>
          <w:sz w:val="28"/>
          <w:szCs w:val="28"/>
        </w:rPr>
      </w:pPr>
    </w:p>
    <w:p w14:paraId="2D667183" w14:textId="7B11A5C1" w:rsidR="00836058" w:rsidRDefault="005964B4" w:rsidP="00BB0CEB">
      <w:pPr>
        <w:pStyle w:val="1"/>
        <w:tabs>
          <w:tab w:val="clear" w:pos="1701"/>
          <w:tab w:val="left" w:pos="1418"/>
        </w:tabs>
        <w:spacing w:before="0" w:after="120"/>
        <w:jc w:val="both"/>
      </w:pPr>
      <w:r w:rsidRPr="00F943E0">
        <w:t>1</w:t>
      </w:r>
      <w:r w:rsidR="00E11456">
        <w:t>6</w:t>
      </w:r>
      <w:r w:rsidRPr="00F943E0">
        <w:t>.</w:t>
      </w:r>
      <w:r w:rsidR="00E11456">
        <w:t>3</w:t>
      </w:r>
      <w:r w:rsidR="008F4A26" w:rsidRPr="00F943E0">
        <w:t>0–</w:t>
      </w:r>
      <w:r w:rsidRPr="00F943E0">
        <w:t xml:space="preserve"> 1</w:t>
      </w:r>
      <w:r w:rsidR="00E11456">
        <w:t>7</w:t>
      </w:r>
      <w:r w:rsidRPr="00F943E0">
        <w:t>.00</w:t>
      </w:r>
      <w:r w:rsidRPr="00F943E0">
        <w:tab/>
      </w:r>
      <w:r w:rsidR="00E11456">
        <w:t>Дискуссия, подведение итогов первого дня</w:t>
      </w:r>
      <w:r w:rsidR="00836058">
        <w:t xml:space="preserve"> конференции</w:t>
      </w:r>
    </w:p>
    <w:p w14:paraId="7639A408" w14:textId="77777777" w:rsidR="00836058" w:rsidRDefault="00836058">
      <w:pPr>
        <w:rPr>
          <w:rFonts w:ascii="Times New Roman" w:hAnsi="Times New Roman" w:cs="Times New Roman"/>
          <w:b/>
          <w:sz w:val="28"/>
        </w:rPr>
      </w:pPr>
      <w:r>
        <w:br w:type="page"/>
      </w:r>
    </w:p>
    <w:p w14:paraId="2CDA6F68" w14:textId="77777777" w:rsidR="0008713A" w:rsidRDefault="0008713A" w:rsidP="00BB0CEB">
      <w:pPr>
        <w:pStyle w:val="1"/>
        <w:tabs>
          <w:tab w:val="clear" w:pos="1701"/>
          <w:tab w:val="left" w:pos="1418"/>
        </w:tabs>
        <w:spacing w:before="0" w:after="120"/>
        <w:jc w:val="both"/>
      </w:pPr>
    </w:p>
    <w:p w14:paraId="3E31CAEC" w14:textId="3512646C" w:rsidR="00836058" w:rsidRPr="00F943E0" w:rsidRDefault="00836058" w:rsidP="00836058">
      <w:pPr>
        <w:pStyle w:val="1"/>
        <w:tabs>
          <w:tab w:val="clear" w:pos="1701"/>
          <w:tab w:val="left" w:pos="1418"/>
        </w:tabs>
        <w:spacing w:before="0" w:after="120"/>
        <w:jc w:val="center"/>
        <w:rPr>
          <w:sz w:val="24"/>
        </w:rPr>
      </w:pPr>
      <w:r>
        <w:rPr>
          <w:sz w:val="24"/>
        </w:rPr>
        <w:t>24</w:t>
      </w:r>
      <w:r w:rsidRPr="00F943E0">
        <w:rPr>
          <w:sz w:val="24"/>
        </w:rPr>
        <w:t xml:space="preserve"> НОЯБРЯ 202</w:t>
      </w:r>
      <w:r>
        <w:rPr>
          <w:sz w:val="24"/>
        </w:rPr>
        <w:t>3</w:t>
      </w:r>
      <w:r w:rsidRPr="00F943E0">
        <w:rPr>
          <w:sz w:val="24"/>
        </w:rPr>
        <w:t xml:space="preserve"> г.</w:t>
      </w:r>
    </w:p>
    <w:p w14:paraId="17428964" w14:textId="0FB5ABD8" w:rsidR="00836058" w:rsidRPr="00F943E0" w:rsidRDefault="00836058" w:rsidP="00836058">
      <w:pPr>
        <w:pStyle w:val="1"/>
        <w:tabs>
          <w:tab w:val="clear" w:pos="1701"/>
          <w:tab w:val="left" w:pos="1418"/>
        </w:tabs>
        <w:spacing w:before="0"/>
        <w:jc w:val="both"/>
        <w:rPr>
          <w:szCs w:val="28"/>
        </w:rPr>
      </w:pPr>
      <w:r>
        <w:rPr>
          <w:szCs w:val="28"/>
        </w:rPr>
        <w:t>10</w:t>
      </w:r>
      <w:r w:rsidRPr="00F943E0">
        <w:rPr>
          <w:szCs w:val="28"/>
        </w:rPr>
        <w:t>.</w:t>
      </w:r>
      <w:r>
        <w:rPr>
          <w:szCs w:val="28"/>
        </w:rPr>
        <w:t>0</w:t>
      </w:r>
      <w:r w:rsidRPr="00F943E0">
        <w:rPr>
          <w:szCs w:val="28"/>
        </w:rPr>
        <w:t>0 - 1</w:t>
      </w:r>
      <w:r>
        <w:rPr>
          <w:szCs w:val="28"/>
        </w:rPr>
        <w:t>2</w:t>
      </w:r>
      <w:r w:rsidRPr="00F943E0">
        <w:rPr>
          <w:szCs w:val="28"/>
        </w:rPr>
        <w:t>.</w:t>
      </w:r>
      <w:r>
        <w:rPr>
          <w:szCs w:val="28"/>
        </w:rPr>
        <w:t>3</w:t>
      </w:r>
      <w:r w:rsidRPr="00F943E0">
        <w:rPr>
          <w:szCs w:val="28"/>
        </w:rPr>
        <w:t>0</w:t>
      </w:r>
      <w:r w:rsidRPr="00F943E0">
        <w:rPr>
          <w:szCs w:val="28"/>
        </w:rPr>
        <w:tab/>
        <w:t>СЕКЦИЯ 2 «Методы мониторинга и прогнозирования состояния природных, социальных и технических объектов с целью предупреждения чрезвычайных ситуаций»</w:t>
      </w:r>
    </w:p>
    <w:p w14:paraId="6E9D8A02" w14:textId="77777777" w:rsidR="00836058" w:rsidRPr="00F943E0" w:rsidRDefault="00836058" w:rsidP="00836058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943E0">
        <w:rPr>
          <w:rFonts w:ascii="Times New Roman" w:hAnsi="Times New Roman" w:cs="Times New Roman"/>
          <w:i/>
          <w:sz w:val="28"/>
        </w:rPr>
        <w:t xml:space="preserve">Место проведения: </w:t>
      </w:r>
      <w:r w:rsidRPr="00F943E0">
        <w:rPr>
          <w:rFonts w:ascii="Times New Roman" w:hAnsi="Times New Roman" w:cs="Times New Roman"/>
          <w:sz w:val="28"/>
        </w:rPr>
        <w:t>БГУИР, ул. П. Бровки, 10, 2 этаж, ауд. 203</w:t>
      </w:r>
    </w:p>
    <w:p w14:paraId="7BFF7F8C" w14:textId="77777777" w:rsidR="00836058" w:rsidRDefault="00836058" w:rsidP="00836058">
      <w:pPr>
        <w:pStyle w:val="a0"/>
        <w:spacing w:before="0"/>
        <w:ind w:left="567"/>
        <w:jc w:val="both"/>
        <w:rPr>
          <w:i/>
          <w:sz w:val="24"/>
          <w:szCs w:val="18"/>
        </w:rPr>
      </w:pPr>
      <w:r w:rsidRPr="00F943E0">
        <w:rPr>
          <w:b/>
        </w:rPr>
        <w:t>«</w:t>
      </w:r>
      <w:r w:rsidRPr="00677B16">
        <w:rPr>
          <w:b/>
        </w:rPr>
        <w:t>Систем</w:t>
      </w:r>
      <w:r>
        <w:rPr>
          <w:b/>
        </w:rPr>
        <w:t>ы</w:t>
      </w:r>
      <w:r w:rsidRPr="00677B16">
        <w:rPr>
          <w:b/>
        </w:rPr>
        <w:t xml:space="preserve"> </w:t>
      </w:r>
      <w:r>
        <w:rPr>
          <w:b/>
        </w:rPr>
        <w:t>и комплексы для решения задач цифровой обработки вибрационных сигналов</w:t>
      </w:r>
      <w:r w:rsidRPr="00677B16">
        <w:rPr>
          <w:b/>
        </w:rPr>
        <w:t>»</w:t>
      </w:r>
      <w:r>
        <w:rPr>
          <w:i/>
          <w:sz w:val="24"/>
          <w:szCs w:val="18"/>
        </w:rPr>
        <w:t xml:space="preserve"> </w:t>
      </w:r>
    </w:p>
    <w:p w14:paraId="13CD117A" w14:textId="77777777" w:rsidR="00836058" w:rsidRPr="00F943E0" w:rsidRDefault="00836058" w:rsidP="00836058">
      <w:pPr>
        <w:pStyle w:val="a0"/>
        <w:spacing w:before="0"/>
        <w:ind w:left="567"/>
        <w:jc w:val="both"/>
        <w:rPr>
          <w:sz w:val="24"/>
          <w:szCs w:val="18"/>
          <w:highlight w:val="green"/>
        </w:rPr>
      </w:pPr>
      <w:proofErr w:type="spellStart"/>
      <w:r w:rsidRPr="00F943E0">
        <w:rPr>
          <w:i/>
          <w:sz w:val="24"/>
          <w:szCs w:val="18"/>
        </w:rPr>
        <w:t>Бранцевич</w:t>
      </w:r>
      <w:proofErr w:type="spellEnd"/>
      <w:r>
        <w:rPr>
          <w:i/>
          <w:sz w:val="24"/>
          <w:szCs w:val="18"/>
        </w:rPr>
        <w:t> </w:t>
      </w:r>
      <w:r w:rsidRPr="00F943E0">
        <w:rPr>
          <w:i/>
          <w:sz w:val="24"/>
          <w:szCs w:val="18"/>
        </w:rPr>
        <w:t>П.Ю.,</w:t>
      </w:r>
      <w:r w:rsidRPr="00F943E0">
        <w:rPr>
          <w:sz w:val="24"/>
          <w:szCs w:val="18"/>
        </w:rPr>
        <w:t xml:space="preserve"> Белорусский государственный университет информатики и радиоэлектроники, Беларусь</w:t>
      </w:r>
    </w:p>
    <w:p w14:paraId="750B8DE8" w14:textId="77777777" w:rsidR="00836058" w:rsidRDefault="00836058" w:rsidP="00836058">
      <w:pPr>
        <w:pStyle w:val="a0"/>
        <w:spacing w:before="0"/>
        <w:ind w:left="567"/>
        <w:jc w:val="both"/>
        <w:rPr>
          <w:b/>
          <w:szCs w:val="28"/>
        </w:rPr>
      </w:pPr>
    </w:p>
    <w:p w14:paraId="2CC44FE9" w14:textId="383C1C04" w:rsidR="00836058" w:rsidRDefault="00836058" w:rsidP="00836058">
      <w:pPr>
        <w:pStyle w:val="a0"/>
        <w:spacing w:before="0"/>
        <w:ind w:left="567"/>
        <w:jc w:val="both"/>
        <w:rPr>
          <w:b/>
          <w:szCs w:val="28"/>
        </w:rPr>
      </w:pPr>
      <w:r w:rsidRPr="00F943E0">
        <w:rPr>
          <w:b/>
          <w:szCs w:val="28"/>
        </w:rPr>
        <w:t>«</w:t>
      </w:r>
      <w:r>
        <w:rPr>
          <w:b/>
          <w:szCs w:val="28"/>
        </w:rPr>
        <w:t>Оптимальная локализация метеостанций на территории Республики Беларусь»</w:t>
      </w:r>
    </w:p>
    <w:p w14:paraId="023A67C1" w14:textId="77777777" w:rsidR="00836058" w:rsidRPr="001D0203" w:rsidRDefault="00836058" w:rsidP="00836058">
      <w:pPr>
        <w:pStyle w:val="a0"/>
        <w:spacing w:before="0"/>
        <w:ind w:left="567"/>
        <w:jc w:val="both"/>
        <w:rPr>
          <w:b/>
          <w:i/>
          <w:sz w:val="24"/>
        </w:rPr>
      </w:pPr>
      <w:r w:rsidRPr="001D0203">
        <w:rPr>
          <w:i/>
          <w:sz w:val="24"/>
        </w:rPr>
        <w:t>(подключение)</w:t>
      </w:r>
    </w:p>
    <w:p w14:paraId="15AAFCE1" w14:textId="77777777" w:rsidR="00836058" w:rsidRDefault="00836058" w:rsidP="00836058">
      <w:pPr>
        <w:pStyle w:val="a5"/>
        <w:spacing w:after="120"/>
        <w:ind w:left="567"/>
        <w:jc w:val="both"/>
        <w:rPr>
          <w:i w:val="0"/>
          <w:szCs w:val="18"/>
        </w:rPr>
      </w:pPr>
      <w:proofErr w:type="gramStart"/>
      <w:r>
        <w:t xml:space="preserve">Волчек </w:t>
      </w:r>
      <w:r w:rsidRPr="00F943E0">
        <w:t xml:space="preserve"> </w:t>
      </w:r>
      <w:r>
        <w:t>А</w:t>
      </w:r>
      <w:r w:rsidRPr="00F943E0">
        <w:t>.А.</w:t>
      </w:r>
      <w:proofErr w:type="gramEnd"/>
      <w:r w:rsidRPr="00F943E0">
        <w:t xml:space="preserve">, </w:t>
      </w:r>
      <w:r w:rsidRPr="0087524C">
        <w:rPr>
          <w:i w:val="0"/>
          <w:szCs w:val="18"/>
        </w:rPr>
        <w:t>Брестский государственный технический университет, Беларусь</w:t>
      </w:r>
    </w:p>
    <w:p w14:paraId="5BB40C32" w14:textId="77777777" w:rsidR="00836058" w:rsidRDefault="00836058" w:rsidP="00836058">
      <w:pPr>
        <w:pStyle w:val="a5"/>
        <w:spacing w:after="120"/>
        <w:ind w:left="567"/>
        <w:jc w:val="both"/>
        <w:rPr>
          <w:b/>
          <w:i w:val="0"/>
          <w:sz w:val="28"/>
          <w:szCs w:val="28"/>
        </w:rPr>
      </w:pPr>
    </w:p>
    <w:p w14:paraId="2544BD72" w14:textId="77777777" w:rsidR="00836058" w:rsidRDefault="00836058" w:rsidP="00836058">
      <w:pPr>
        <w:pStyle w:val="a5"/>
        <w:ind w:left="567"/>
        <w:jc w:val="both"/>
        <w:rPr>
          <w:b/>
          <w:i w:val="0"/>
          <w:sz w:val="28"/>
          <w:szCs w:val="28"/>
        </w:rPr>
      </w:pPr>
      <w:r w:rsidRPr="001D0203">
        <w:rPr>
          <w:b/>
          <w:i w:val="0"/>
          <w:sz w:val="28"/>
          <w:szCs w:val="28"/>
        </w:rPr>
        <w:t>«Задачи мониторинга состояния электромагнитной безопасности телекоммуникационных систем»</w:t>
      </w:r>
    </w:p>
    <w:p w14:paraId="59248BBD" w14:textId="77777777" w:rsidR="00836058" w:rsidRPr="001D29B1" w:rsidRDefault="00836058" w:rsidP="00836058">
      <w:pPr>
        <w:pStyle w:val="a5"/>
        <w:ind w:left="567"/>
        <w:jc w:val="both"/>
      </w:pPr>
      <w:r w:rsidRPr="001D29B1">
        <w:t>(подключение)</w:t>
      </w:r>
    </w:p>
    <w:p w14:paraId="6A11BCE1" w14:textId="77777777" w:rsidR="00836058" w:rsidRDefault="00836058" w:rsidP="00836058">
      <w:pPr>
        <w:pStyle w:val="a5"/>
        <w:ind w:left="567"/>
        <w:jc w:val="both"/>
        <w:rPr>
          <w:i w:val="0"/>
        </w:rPr>
      </w:pPr>
      <w:proofErr w:type="spellStart"/>
      <w:r w:rsidRPr="001D0203">
        <w:t>Алламуратова</w:t>
      </w:r>
      <w:proofErr w:type="spellEnd"/>
      <w:r w:rsidRPr="001D0203">
        <w:t> З.Ж,</w:t>
      </w:r>
      <w:r>
        <w:rPr>
          <w:i w:val="0"/>
        </w:rPr>
        <w:t xml:space="preserve"> Ташкентский университет информационных технологий имени Мухаммада ал- </w:t>
      </w:r>
      <w:proofErr w:type="spellStart"/>
      <w:r>
        <w:rPr>
          <w:i w:val="0"/>
        </w:rPr>
        <w:t>Хоразмий</w:t>
      </w:r>
      <w:proofErr w:type="spellEnd"/>
      <w:r>
        <w:rPr>
          <w:i w:val="0"/>
        </w:rPr>
        <w:t>, Узбекистан</w:t>
      </w:r>
    </w:p>
    <w:p w14:paraId="4588012B" w14:textId="0ED75B3E" w:rsidR="00836058" w:rsidRDefault="00836058" w:rsidP="00836058">
      <w:pPr>
        <w:pStyle w:val="a0"/>
        <w:spacing w:before="0"/>
        <w:ind w:left="567"/>
        <w:jc w:val="both"/>
        <w:rPr>
          <w:b/>
        </w:rPr>
      </w:pPr>
    </w:p>
    <w:p w14:paraId="375E928D" w14:textId="23AD9A4D" w:rsidR="001D29B1" w:rsidRPr="001D29B1" w:rsidRDefault="001D29B1" w:rsidP="001D29B1">
      <w:pPr>
        <w:pStyle w:val="a5"/>
        <w:ind w:left="567"/>
        <w:jc w:val="both"/>
        <w:rPr>
          <w:b/>
          <w:i w:val="0"/>
          <w:sz w:val="28"/>
          <w:szCs w:val="28"/>
        </w:rPr>
      </w:pPr>
      <w:r w:rsidRPr="001D29B1">
        <w:rPr>
          <w:b/>
          <w:i w:val="0"/>
          <w:sz w:val="28"/>
          <w:szCs w:val="28"/>
        </w:rPr>
        <w:t xml:space="preserve">«Разработка моделей машинного обучения для системы </w:t>
      </w:r>
      <w:r w:rsidR="00A444D4" w:rsidRPr="005A2C9F">
        <w:rPr>
          <w:b/>
        </w:rPr>
        <w:t>"</w:t>
      </w:r>
      <w:r w:rsidRPr="001D29B1">
        <w:rPr>
          <w:b/>
          <w:i w:val="0"/>
          <w:sz w:val="28"/>
          <w:szCs w:val="28"/>
        </w:rPr>
        <w:t>умный дом</w:t>
      </w:r>
      <w:r w:rsidR="00A444D4" w:rsidRPr="005A2C9F">
        <w:rPr>
          <w:b/>
        </w:rPr>
        <w:t>"</w:t>
      </w:r>
      <w:r w:rsidRPr="001D29B1">
        <w:rPr>
          <w:b/>
          <w:i w:val="0"/>
          <w:sz w:val="28"/>
          <w:szCs w:val="28"/>
        </w:rPr>
        <w:t>»</w:t>
      </w:r>
    </w:p>
    <w:p w14:paraId="5A7EF2EB" w14:textId="77777777" w:rsidR="001D29B1" w:rsidRPr="001D29B1" w:rsidRDefault="001D29B1" w:rsidP="001D29B1">
      <w:pPr>
        <w:pStyle w:val="a5"/>
        <w:ind w:left="567"/>
        <w:jc w:val="both"/>
      </w:pPr>
      <w:r w:rsidRPr="001D29B1">
        <w:t>(подключение)</w:t>
      </w:r>
    </w:p>
    <w:p w14:paraId="422908F5" w14:textId="57788ED7" w:rsidR="001D29B1" w:rsidRPr="00F943E0" w:rsidRDefault="001D29B1" w:rsidP="001D29B1">
      <w:pPr>
        <w:pStyle w:val="a5"/>
        <w:ind w:left="567"/>
        <w:jc w:val="both"/>
        <w:rPr>
          <w:i w:val="0"/>
        </w:rPr>
      </w:pPr>
      <w:r w:rsidRPr="001D29B1">
        <w:t>Лукашевич М.М.</w:t>
      </w:r>
      <w:r>
        <w:rPr>
          <w:i w:val="0"/>
        </w:rPr>
        <w:t xml:space="preserve">, </w:t>
      </w:r>
      <w:r w:rsidRPr="00F943E0">
        <w:rPr>
          <w:i w:val="0"/>
        </w:rPr>
        <w:t>Белорусский государственный университет, Беларусь</w:t>
      </w:r>
    </w:p>
    <w:p w14:paraId="76D4134A" w14:textId="40F4FFCF" w:rsidR="001D29B1" w:rsidRDefault="001D29B1" w:rsidP="001D29B1">
      <w:pPr>
        <w:pStyle w:val="a0"/>
        <w:spacing w:before="0"/>
        <w:ind w:left="567"/>
        <w:jc w:val="both"/>
        <w:rPr>
          <w:b/>
        </w:rPr>
      </w:pPr>
    </w:p>
    <w:p w14:paraId="0DA1AB03" w14:textId="77777777" w:rsidR="00836058" w:rsidRPr="00F943E0" w:rsidRDefault="00836058" w:rsidP="00836058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t>«</w:t>
      </w:r>
      <w:r>
        <w:rPr>
          <w:b/>
        </w:rPr>
        <w:t>Макет системы контроля показателей среды в жилых и производственных помещениях, основанный на граничных вычислениях</w:t>
      </w:r>
      <w:r w:rsidRPr="00F943E0">
        <w:rPr>
          <w:b/>
        </w:rPr>
        <w:t>»</w:t>
      </w:r>
    </w:p>
    <w:p w14:paraId="0E2A4425" w14:textId="77777777" w:rsidR="00836058" w:rsidRDefault="00836058" w:rsidP="00836058">
      <w:pPr>
        <w:pStyle w:val="a5"/>
        <w:spacing w:after="120"/>
        <w:ind w:left="567"/>
        <w:jc w:val="both"/>
        <w:rPr>
          <w:i w:val="0"/>
        </w:rPr>
      </w:pPr>
      <w:proofErr w:type="spellStart"/>
      <w:r>
        <w:t>Войтешейнко</w:t>
      </w:r>
      <w:proofErr w:type="spellEnd"/>
      <w:r>
        <w:t> И.С</w:t>
      </w:r>
      <w:r w:rsidRPr="00F943E0">
        <w:t>.,</w:t>
      </w:r>
      <w:r>
        <w:t xml:space="preserve"> Андрушевич А.А</w:t>
      </w:r>
      <w:r w:rsidRPr="00F943E0">
        <w:t>.,</w:t>
      </w:r>
      <w:r>
        <w:t xml:space="preserve"> Протасеня Д.О.</w:t>
      </w:r>
      <w:r w:rsidRPr="00F943E0">
        <w:rPr>
          <w:i w:val="0"/>
        </w:rPr>
        <w:t xml:space="preserve"> Белорусский государственный университет, Беларусь</w:t>
      </w:r>
    </w:p>
    <w:p w14:paraId="426D231C" w14:textId="77777777" w:rsidR="001D29B1" w:rsidRDefault="001D29B1" w:rsidP="001D29B1">
      <w:pPr>
        <w:pStyle w:val="a5"/>
        <w:ind w:left="567"/>
        <w:jc w:val="both"/>
        <w:rPr>
          <w:b/>
          <w:i w:val="0"/>
          <w:sz w:val="28"/>
          <w:szCs w:val="28"/>
        </w:rPr>
      </w:pPr>
    </w:p>
    <w:p w14:paraId="37565CCD" w14:textId="6FE8CAA7" w:rsidR="00836058" w:rsidRPr="00F943E0" w:rsidRDefault="00836058" w:rsidP="00836058">
      <w:pPr>
        <w:pStyle w:val="a0"/>
        <w:spacing w:before="0"/>
        <w:ind w:left="567"/>
        <w:jc w:val="both"/>
        <w:rPr>
          <w:b/>
        </w:rPr>
      </w:pPr>
      <w:r w:rsidRPr="00F943E0">
        <w:rPr>
          <w:b/>
        </w:rPr>
        <w:t>«</w:t>
      </w:r>
      <w:r>
        <w:rPr>
          <w:b/>
        </w:rPr>
        <w:t xml:space="preserve">Сжатие </w:t>
      </w:r>
      <w:proofErr w:type="spellStart"/>
      <w:r>
        <w:rPr>
          <w:b/>
        </w:rPr>
        <w:t>геопространственных</w:t>
      </w:r>
      <w:proofErr w:type="spellEnd"/>
      <w:r>
        <w:rPr>
          <w:b/>
        </w:rPr>
        <w:t xml:space="preserve"> данных полигонов</w:t>
      </w:r>
      <w:r w:rsidRPr="00F943E0">
        <w:rPr>
          <w:b/>
        </w:rPr>
        <w:t>»</w:t>
      </w:r>
    </w:p>
    <w:p w14:paraId="0732EB95" w14:textId="77777777" w:rsidR="00836058" w:rsidRPr="00F943E0" w:rsidRDefault="00836058" w:rsidP="00836058">
      <w:pPr>
        <w:pStyle w:val="a5"/>
        <w:spacing w:after="120"/>
        <w:ind w:left="567"/>
        <w:jc w:val="both"/>
        <w:rPr>
          <w:i w:val="0"/>
          <w:szCs w:val="18"/>
        </w:rPr>
      </w:pPr>
      <w:r>
        <w:rPr>
          <w:szCs w:val="18"/>
        </w:rPr>
        <w:t>Митюхин</w:t>
      </w:r>
      <w:r w:rsidRPr="00F943E0">
        <w:rPr>
          <w:szCs w:val="18"/>
        </w:rPr>
        <w:t xml:space="preserve"> А.И., </w:t>
      </w:r>
      <w:r>
        <w:rPr>
          <w:i w:val="0"/>
          <w:szCs w:val="18"/>
        </w:rPr>
        <w:t>Институт информационных технологий Белорусского государственного</w:t>
      </w:r>
      <w:r w:rsidRPr="00F943E0">
        <w:rPr>
          <w:i w:val="0"/>
          <w:szCs w:val="18"/>
        </w:rPr>
        <w:t xml:space="preserve"> университет</w:t>
      </w:r>
      <w:r>
        <w:rPr>
          <w:i w:val="0"/>
          <w:szCs w:val="18"/>
        </w:rPr>
        <w:t>а</w:t>
      </w:r>
      <w:r w:rsidRPr="00F943E0">
        <w:rPr>
          <w:i w:val="0"/>
          <w:szCs w:val="18"/>
        </w:rPr>
        <w:t xml:space="preserve"> информатики и радиоэлектроники, Беларусь</w:t>
      </w:r>
    </w:p>
    <w:p w14:paraId="47847511" w14:textId="77777777" w:rsidR="00836058" w:rsidRDefault="00836058" w:rsidP="00836058">
      <w:pPr>
        <w:pStyle w:val="a0"/>
        <w:spacing w:before="0"/>
        <w:ind w:left="567"/>
        <w:jc w:val="both"/>
        <w:rPr>
          <w:b/>
          <w:szCs w:val="28"/>
        </w:rPr>
      </w:pPr>
    </w:p>
    <w:p w14:paraId="2668FE9D" w14:textId="77777777" w:rsidR="00836058" w:rsidRDefault="00836058" w:rsidP="00836058">
      <w:pPr>
        <w:pStyle w:val="a0"/>
        <w:spacing w:before="0"/>
        <w:ind w:left="567"/>
        <w:jc w:val="both"/>
        <w:rPr>
          <w:b/>
          <w:szCs w:val="28"/>
        </w:rPr>
      </w:pPr>
      <w:r>
        <w:rPr>
          <w:b/>
          <w:szCs w:val="28"/>
        </w:rPr>
        <w:t>«</w:t>
      </w:r>
      <w:r w:rsidRPr="00B8428D">
        <w:rPr>
          <w:b/>
          <w:szCs w:val="28"/>
        </w:rPr>
        <w:t xml:space="preserve">Интерактивные средства компьютерного анализа и визуализации динамики низовых лесных </w:t>
      </w:r>
      <w:proofErr w:type="spellStart"/>
      <w:r w:rsidRPr="00B8428D">
        <w:rPr>
          <w:b/>
          <w:szCs w:val="28"/>
        </w:rPr>
        <w:t>пожаров</w:t>
      </w:r>
      <w:r>
        <w:rPr>
          <w:b/>
          <w:szCs w:val="28"/>
        </w:rPr>
        <w:t>»</w:t>
      </w:r>
      <w:proofErr w:type="spellEnd"/>
    </w:p>
    <w:p w14:paraId="74446078" w14:textId="2A29F356" w:rsidR="00836058" w:rsidRPr="0072535D" w:rsidRDefault="00836058" w:rsidP="00836058">
      <w:pPr>
        <w:pStyle w:val="a0"/>
        <w:spacing w:before="0"/>
        <w:ind w:left="567"/>
        <w:jc w:val="both"/>
        <w:rPr>
          <w:sz w:val="24"/>
        </w:rPr>
      </w:pPr>
      <w:proofErr w:type="spellStart"/>
      <w:r w:rsidRPr="0072535D">
        <w:rPr>
          <w:i/>
          <w:sz w:val="24"/>
        </w:rPr>
        <w:t>Таранчук</w:t>
      </w:r>
      <w:proofErr w:type="spellEnd"/>
      <w:r w:rsidRPr="0072535D">
        <w:rPr>
          <w:i/>
          <w:sz w:val="24"/>
        </w:rPr>
        <w:t xml:space="preserve"> В.Б., </w:t>
      </w:r>
      <w:proofErr w:type="spellStart"/>
      <w:r w:rsidRPr="0072535D">
        <w:rPr>
          <w:i/>
          <w:sz w:val="24"/>
        </w:rPr>
        <w:t>Баровик</w:t>
      </w:r>
      <w:proofErr w:type="spellEnd"/>
      <w:r w:rsidRPr="0072535D">
        <w:rPr>
          <w:i/>
          <w:sz w:val="24"/>
        </w:rPr>
        <w:t> Д.В.</w:t>
      </w:r>
      <w:r>
        <w:rPr>
          <w:i/>
          <w:sz w:val="24"/>
        </w:rPr>
        <w:t>,</w:t>
      </w:r>
      <w:r w:rsidRPr="0072535D">
        <w:rPr>
          <w:sz w:val="24"/>
        </w:rPr>
        <w:t xml:space="preserve"> Белорусский государственный университет, Беларусь</w:t>
      </w:r>
    </w:p>
    <w:p w14:paraId="47C3FAA4" w14:textId="77777777" w:rsidR="00836058" w:rsidRDefault="00836058" w:rsidP="00836058">
      <w:pPr>
        <w:pStyle w:val="a5"/>
        <w:spacing w:after="120"/>
        <w:ind w:left="567"/>
        <w:jc w:val="both"/>
        <w:rPr>
          <w:b/>
          <w:i w:val="0"/>
          <w:sz w:val="28"/>
          <w:szCs w:val="28"/>
        </w:rPr>
      </w:pPr>
    </w:p>
    <w:p w14:paraId="44734E8D" w14:textId="77777777" w:rsidR="00836058" w:rsidRDefault="00836058" w:rsidP="00836058">
      <w:pPr>
        <w:pStyle w:val="a5"/>
        <w:spacing w:after="120"/>
        <w:ind w:left="567"/>
        <w:jc w:val="both"/>
        <w:rPr>
          <w:b/>
          <w:i w:val="0"/>
          <w:sz w:val="28"/>
          <w:szCs w:val="28"/>
        </w:rPr>
      </w:pPr>
      <w:r w:rsidRPr="00304E71">
        <w:rPr>
          <w:b/>
          <w:i w:val="0"/>
          <w:sz w:val="28"/>
          <w:szCs w:val="28"/>
        </w:rPr>
        <w:t>«Информационная модель для поддержки принятия решений при управлении воздушным движением в критических ситуациях»</w:t>
      </w:r>
    </w:p>
    <w:p w14:paraId="1699636C" w14:textId="77777777" w:rsidR="00836058" w:rsidRPr="00836058" w:rsidRDefault="00836058" w:rsidP="00836058">
      <w:pPr>
        <w:pStyle w:val="a0"/>
        <w:spacing w:before="0"/>
        <w:ind w:left="567"/>
        <w:jc w:val="both"/>
        <w:rPr>
          <w:b/>
          <w:sz w:val="24"/>
        </w:rPr>
      </w:pPr>
      <w:proofErr w:type="spellStart"/>
      <w:r w:rsidRPr="00836058">
        <w:rPr>
          <w:i/>
          <w:sz w:val="24"/>
        </w:rPr>
        <w:t>Рабченок</w:t>
      </w:r>
      <w:proofErr w:type="spellEnd"/>
      <w:r w:rsidRPr="00836058">
        <w:rPr>
          <w:i/>
          <w:sz w:val="24"/>
        </w:rPr>
        <w:t xml:space="preserve"> Д.И., </w:t>
      </w:r>
      <w:proofErr w:type="spellStart"/>
      <w:r w:rsidRPr="00836058">
        <w:rPr>
          <w:i/>
          <w:sz w:val="24"/>
        </w:rPr>
        <w:t>Валент</w:t>
      </w:r>
      <w:proofErr w:type="spellEnd"/>
      <w:r w:rsidRPr="00836058">
        <w:rPr>
          <w:i/>
          <w:sz w:val="24"/>
        </w:rPr>
        <w:t> Д.С.</w:t>
      </w:r>
      <w:r w:rsidRPr="00836058">
        <w:rPr>
          <w:sz w:val="24"/>
        </w:rPr>
        <w:t>, Открытое акционерное общество «</w:t>
      </w:r>
      <w:proofErr w:type="spellStart"/>
      <w:r w:rsidRPr="00836058">
        <w:rPr>
          <w:sz w:val="24"/>
        </w:rPr>
        <w:t>Кидма</w:t>
      </w:r>
      <w:proofErr w:type="spellEnd"/>
      <w:r w:rsidRPr="00836058">
        <w:rPr>
          <w:sz w:val="24"/>
        </w:rPr>
        <w:t xml:space="preserve"> тек»,</w:t>
      </w:r>
      <w:r w:rsidRPr="00836058">
        <w:rPr>
          <w:i/>
          <w:sz w:val="24"/>
        </w:rPr>
        <w:t xml:space="preserve"> Беларусь</w:t>
      </w:r>
    </w:p>
    <w:p w14:paraId="1587E4CD" w14:textId="77777777" w:rsidR="00836058" w:rsidRDefault="00836058" w:rsidP="00836058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6CE87" w14:textId="77777777" w:rsidR="00836058" w:rsidRPr="00B8428D" w:rsidRDefault="00836058" w:rsidP="00836058">
      <w:pPr>
        <w:pStyle w:val="a0"/>
        <w:spacing w:before="0"/>
        <w:ind w:left="567"/>
        <w:jc w:val="both"/>
        <w:rPr>
          <w:b/>
          <w:szCs w:val="28"/>
        </w:rPr>
      </w:pPr>
      <w:r>
        <w:rPr>
          <w:b/>
          <w:szCs w:val="28"/>
        </w:rPr>
        <w:t>«</w:t>
      </w:r>
      <w:r w:rsidRPr="00B8428D">
        <w:rPr>
          <w:b/>
          <w:szCs w:val="28"/>
        </w:rPr>
        <w:t>Регистратор вибросигналов для мониторинга состояния технических объектов</w:t>
      </w:r>
      <w:r>
        <w:rPr>
          <w:b/>
          <w:szCs w:val="28"/>
        </w:rPr>
        <w:t>»</w:t>
      </w:r>
    </w:p>
    <w:p w14:paraId="7BBE1763" w14:textId="77777777" w:rsidR="00836058" w:rsidRPr="0072535D" w:rsidRDefault="00836058" w:rsidP="00836058">
      <w:pPr>
        <w:pStyle w:val="a0"/>
        <w:spacing w:before="0"/>
        <w:ind w:left="567"/>
        <w:jc w:val="both"/>
        <w:rPr>
          <w:i/>
          <w:sz w:val="24"/>
        </w:rPr>
      </w:pPr>
      <w:proofErr w:type="spellStart"/>
      <w:r w:rsidRPr="0072535D">
        <w:rPr>
          <w:i/>
          <w:sz w:val="24"/>
        </w:rPr>
        <w:t>Леванцевич</w:t>
      </w:r>
      <w:proofErr w:type="spellEnd"/>
      <w:r w:rsidRPr="0072535D">
        <w:rPr>
          <w:i/>
          <w:sz w:val="24"/>
        </w:rPr>
        <w:t xml:space="preserve"> В.А., </w:t>
      </w:r>
      <w:proofErr w:type="spellStart"/>
      <w:r w:rsidRPr="0072535D">
        <w:rPr>
          <w:i/>
          <w:sz w:val="24"/>
        </w:rPr>
        <w:t>Бранцевич</w:t>
      </w:r>
      <w:proofErr w:type="spellEnd"/>
      <w:r w:rsidRPr="0072535D">
        <w:rPr>
          <w:i/>
          <w:sz w:val="24"/>
        </w:rPr>
        <w:t xml:space="preserve"> П.Ю. </w:t>
      </w:r>
      <w:r w:rsidRPr="0087524C">
        <w:rPr>
          <w:sz w:val="24"/>
        </w:rPr>
        <w:t>Белорусский государственный университет информатики и радиоэлектроники, Беларусь</w:t>
      </w:r>
    </w:p>
    <w:p w14:paraId="46942507" w14:textId="77777777" w:rsidR="00836058" w:rsidRDefault="00836058" w:rsidP="00836058">
      <w:pPr>
        <w:pStyle w:val="a0"/>
        <w:spacing w:before="0"/>
        <w:ind w:left="567"/>
        <w:jc w:val="both"/>
        <w:rPr>
          <w:b/>
          <w:szCs w:val="28"/>
        </w:rPr>
      </w:pPr>
    </w:p>
    <w:p w14:paraId="6604C437" w14:textId="77777777" w:rsidR="00836058" w:rsidRPr="00F943E0" w:rsidRDefault="00836058" w:rsidP="00836058">
      <w:pPr>
        <w:pStyle w:val="a5"/>
        <w:spacing w:after="120"/>
        <w:ind w:left="567"/>
        <w:jc w:val="both"/>
        <w:rPr>
          <w:i w:val="0"/>
        </w:rPr>
      </w:pPr>
    </w:p>
    <w:p w14:paraId="737CC63A" w14:textId="6490EF13" w:rsidR="00836058" w:rsidRPr="00995CB8" w:rsidRDefault="00836058" w:rsidP="00836058">
      <w:pPr>
        <w:tabs>
          <w:tab w:val="left" w:pos="1418"/>
        </w:tabs>
        <w:spacing w:after="1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12.3</w:t>
      </w:r>
      <w:r w:rsidRPr="00995CB8">
        <w:rPr>
          <w:rFonts w:ascii="Times New Roman" w:hAnsi="Times New Roman" w:cs="Times New Roman"/>
          <w:b/>
          <w:sz w:val="28"/>
          <w:szCs w:val="28"/>
        </w:rPr>
        <w:t>0 –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5CB8">
        <w:rPr>
          <w:rFonts w:ascii="Times New Roman" w:hAnsi="Times New Roman" w:cs="Times New Roman"/>
          <w:b/>
          <w:sz w:val="28"/>
          <w:szCs w:val="28"/>
        </w:rPr>
        <w:t>.00</w:t>
      </w:r>
      <w:r w:rsidRPr="00995CB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Дискуссия. Подведение итогов конференции</w:t>
      </w:r>
    </w:p>
    <w:p w14:paraId="5F27F3E6" w14:textId="77777777" w:rsidR="00836058" w:rsidRDefault="00836058">
      <w:pPr>
        <w:rPr>
          <w:rFonts w:ascii="Times New Roman" w:hAnsi="Times New Roman" w:cs="Times New Roman"/>
          <w:b/>
          <w:sz w:val="28"/>
        </w:rPr>
      </w:pPr>
    </w:p>
    <w:sectPr w:rsidR="00836058" w:rsidSect="00995CB8">
      <w:footerReference w:type="default" r:id="rId6"/>
      <w:pgSz w:w="11907" w:h="16839" w:code="9"/>
      <w:pgMar w:top="568" w:right="567" w:bottom="284" w:left="567" w:header="0" w:footer="6" w:gutter="0"/>
      <w:cols w:space="287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BC899" w14:textId="77777777" w:rsidR="00BC6007" w:rsidRDefault="00BC6007" w:rsidP="00176850">
      <w:r>
        <w:separator/>
      </w:r>
    </w:p>
    <w:p w14:paraId="7EDB4E73" w14:textId="77777777" w:rsidR="00BC6007" w:rsidRDefault="00BC6007"/>
  </w:endnote>
  <w:endnote w:type="continuationSeparator" w:id="0">
    <w:p w14:paraId="25EFC4EE" w14:textId="77777777" w:rsidR="00BC6007" w:rsidRDefault="00BC6007" w:rsidP="00176850">
      <w:r>
        <w:continuationSeparator/>
      </w:r>
    </w:p>
    <w:p w14:paraId="7A62AF3B" w14:textId="77777777" w:rsidR="00BC6007" w:rsidRDefault="00BC6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502E" w14:textId="4978549D" w:rsidR="00176850" w:rsidRPr="00DB108E" w:rsidRDefault="00176850" w:rsidP="00DB108E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C81F0" w14:textId="77777777" w:rsidR="00BC6007" w:rsidRDefault="00BC6007" w:rsidP="00176850">
      <w:r>
        <w:separator/>
      </w:r>
    </w:p>
    <w:p w14:paraId="6B21AE19" w14:textId="77777777" w:rsidR="00BC6007" w:rsidRDefault="00BC6007"/>
  </w:footnote>
  <w:footnote w:type="continuationSeparator" w:id="0">
    <w:p w14:paraId="3940C556" w14:textId="77777777" w:rsidR="00BC6007" w:rsidRDefault="00BC6007" w:rsidP="00176850">
      <w:r>
        <w:continuationSeparator/>
      </w:r>
    </w:p>
    <w:p w14:paraId="04DF49D0" w14:textId="77777777" w:rsidR="00BC6007" w:rsidRDefault="00BC60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BD"/>
    <w:rsid w:val="00000ED4"/>
    <w:rsid w:val="0004263B"/>
    <w:rsid w:val="000439F7"/>
    <w:rsid w:val="00073742"/>
    <w:rsid w:val="0008713A"/>
    <w:rsid w:val="000C7111"/>
    <w:rsid w:val="00122A93"/>
    <w:rsid w:val="00135533"/>
    <w:rsid w:val="001759A8"/>
    <w:rsid w:val="00176850"/>
    <w:rsid w:val="00181E15"/>
    <w:rsid w:val="001950A7"/>
    <w:rsid w:val="001C2D5C"/>
    <w:rsid w:val="001D29B1"/>
    <w:rsid w:val="001D7E7A"/>
    <w:rsid w:val="001F491D"/>
    <w:rsid w:val="0021569E"/>
    <w:rsid w:val="0024435C"/>
    <w:rsid w:val="00250875"/>
    <w:rsid w:val="00262558"/>
    <w:rsid w:val="00267A02"/>
    <w:rsid w:val="0027411E"/>
    <w:rsid w:val="002829BF"/>
    <w:rsid w:val="002D1C92"/>
    <w:rsid w:val="002F55A1"/>
    <w:rsid w:val="002F7FF2"/>
    <w:rsid w:val="00304E71"/>
    <w:rsid w:val="00313790"/>
    <w:rsid w:val="003341B4"/>
    <w:rsid w:val="00335AD0"/>
    <w:rsid w:val="0037265F"/>
    <w:rsid w:val="00386882"/>
    <w:rsid w:val="00393BE7"/>
    <w:rsid w:val="003941BD"/>
    <w:rsid w:val="003A172A"/>
    <w:rsid w:val="003C5011"/>
    <w:rsid w:val="003C67A6"/>
    <w:rsid w:val="003D368A"/>
    <w:rsid w:val="003F3588"/>
    <w:rsid w:val="003F622E"/>
    <w:rsid w:val="003F7388"/>
    <w:rsid w:val="004008D0"/>
    <w:rsid w:val="0040560A"/>
    <w:rsid w:val="004107CB"/>
    <w:rsid w:val="00412BA1"/>
    <w:rsid w:val="004216FB"/>
    <w:rsid w:val="00461F56"/>
    <w:rsid w:val="004C521C"/>
    <w:rsid w:val="004D0FB1"/>
    <w:rsid w:val="004D54EA"/>
    <w:rsid w:val="004E6404"/>
    <w:rsid w:val="004F72C3"/>
    <w:rsid w:val="0050609D"/>
    <w:rsid w:val="00506F07"/>
    <w:rsid w:val="00512A1E"/>
    <w:rsid w:val="005233C1"/>
    <w:rsid w:val="0053097A"/>
    <w:rsid w:val="00575160"/>
    <w:rsid w:val="00585BEF"/>
    <w:rsid w:val="0058775B"/>
    <w:rsid w:val="005964B4"/>
    <w:rsid w:val="005A2C9F"/>
    <w:rsid w:val="005C5F31"/>
    <w:rsid w:val="005D3BB4"/>
    <w:rsid w:val="005F687B"/>
    <w:rsid w:val="0060209D"/>
    <w:rsid w:val="00605402"/>
    <w:rsid w:val="0061043D"/>
    <w:rsid w:val="00677B16"/>
    <w:rsid w:val="006C05FF"/>
    <w:rsid w:val="006C074D"/>
    <w:rsid w:val="006C09D0"/>
    <w:rsid w:val="006C67EC"/>
    <w:rsid w:val="00733304"/>
    <w:rsid w:val="00734BB4"/>
    <w:rsid w:val="0074720E"/>
    <w:rsid w:val="007474C5"/>
    <w:rsid w:val="00751E8A"/>
    <w:rsid w:val="007742BD"/>
    <w:rsid w:val="00780885"/>
    <w:rsid w:val="0078420A"/>
    <w:rsid w:val="00792F03"/>
    <w:rsid w:val="007B5310"/>
    <w:rsid w:val="007D630C"/>
    <w:rsid w:val="00822F48"/>
    <w:rsid w:val="00831444"/>
    <w:rsid w:val="00836058"/>
    <w:rsid w:val="0087524C"/>
    <w:rsid w:val="00897F32"/>
    <w:rsid w:val="008A243C"/>
    <w:rsid w:val="008A7A66"/>
    <w:rsid w:val="008B76A7"/>
    <w:rsid w:val="008C7C3E"/>
    <w:rsid w:val="008D51E4"/>
    <w:rsid w:val="008E1620"/>
    <w:rsid w:val="008E5CBE"/>
    <w:rsid w:val="008F4A26"/>
    <w:rsid w:val="00940626"/>
    <w:rsid w:val="009515C4"/>
    <w:rsid w:val="00994313"/>
    <w:rsid w:val="00995CB8"/>
    <w:rsid w:val="009979FE"/>
    <w:rsid w:val="009B7200"/>
    <w:rsid w:val="009D57F3"/>
    <w:rsid w:val="00A444D4"/>
    <w:rsid w:val="00A479FA"/>
    <w:rsid w:val="00A61A5F"/>
    <w:rsid w:val="00A62041"/>
    <w:rsid w:val="00A7744A"/>
    <w:rsid w:val="00AA1B1C"/>
    <w:rsid w:val="00AB5B39"/>
    <w:rsid w:val="00B05FFD"/>
    <w:rsid w:val="00B20CEA"/>
    <w:rsid w:val="00B4478B"/>
    <w:rsid w:val="00B64D15"/>
    <w:rsid w:val="00B74CE0"/>
    <w:rsid w:val="00B818B5"/>
    <w:rsid w:val="00B83570"/>
    <w:rsid w:val="00B8428D"/>
    <w:rsid w:val="00BA69F8"/>
    <w:rsid w:val="00BB0CEB"/>
    <w:rsid w:val="00BC6007"/>
    <w:rsid w:val="00BD5EB8"/>
    <w:rsid w:val="00BE6601"/>
    <w:rsid w:val="00C136D8"/>
    <w:rsid w:val="00C30ABD"/>
    <w:rsid w:val="00C51321"/>
    <w:rsid w:val="00C54158"/>
    <w:rsid w:val="00CC1A1A"/>
    <w:rsid w:val="00CC5E6C"/>
    <w:rsid w:val="00CE134D"/>
    <w:rsid w:val="00CE1E26"/>
    <w:rsid w:val="00CE6ECD"/>
    <w:rsid w:val="00CF13C3"/>
    <w:rsid w:val="00D66956"/>
    <w:rsid w:val="00DB108E"/>
    <w:rsid w:val="00DC76C0"/>
    <w:rsid w:val="00DE623C"/>
    <w:rsid w:val="00E11456"/>
    <w:rsid w:val="00E13881"/>
    <w:rsid w:val="00E15700"/>
    <w:rsid w:val="00E243BE"/>
    <w:rsid w:val="00E26A1B"/>
    <w:rsid w:val="00E36964"/>
    <w:rsid w:val="00E47240"/>
    <w:rsid w:val="00E5241E"/>
    <w:rsid w:val="00E7118A"/>
    <w:rsid w:val="00E72FD1"/>
    <w:rsid w:val="00E84655"/>
    <w:rsid w:val="00EA61E6"/>
    <w:rsid w:val="00EB4CD7"/>
    <w:rsid w:val="00EC01B5"/>
    <w:rsid w:val="00EE3348"/>
    <w:rsid w:val="00EE474B"/>
    <w:rsid w:val="00F032FE"/>
    <w:rsid w:val="00F05769"/>
    <w:rsid w:val="00F25E3F"/>
    <w:rsid w:val="00F4252E"/>
    <w:rsid w:val="00F86F21"/>
    <w:rsid w:val="00F943E0"/>
    <w:rsid w:val="00FB0774"/>
    <w:rsid w:val="00FB0E3B"/>
    <w:rsid w:val="00FB3053"/>
    <w:rsid w:val="00FC1D20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7C85F"/>
  <w15:docId w15:val="{401399B2-8F9F-44DD-829B-5A7A9B2C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3B"/>
    <w:rPr>
      <w:sz w:val="24"/>
    </w:rPr>
  </w:style>
  <w:style w:type="paragraph" w:styleId="1">
    <w:name w:val="heading 1"/>
    <w:basedOn w:val="a0"/>
    <w:next w:val="a"/>
    <w:link w:val="10"/>
    <w:uiPriority w:val="9"/>
    <w:qFormat/>
    <w:rsid w:val="005D3BB4"/>
    <w:pPr>
      <w:tabs>
        <w:tab w:val="left" w:pos="1701"/>
      </w:tabs>
      <w:outlineLvl w:val="0"/>
    </w:pPr>
    <w:rPr>
      <w:b/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Название доклада"/>
    <w:basedOn w:val="a4"/>
    <w:qFormat/>
    <w:rsid w:val="00F86F21"/>
    <w:pPr>
      <w:spacing w:before="140"/>
    </w:pPr>
    <w:rPr>
      <w:bCs/>
      <w:sz w:val="28"/>
    </w:rPr>
  </w:style>
  <w:style w:type="paragraph" w:customStyle="1" w:styleId="a5">
    <w:name w:val="Авторы"/>
    <w:basedOn w:val="a"/>
    <w:qFormat/>
    <w:rsid w:val="00575160"/>
    <w:rPr>
      <w:rFonts w:ascii="Times New Roman" w:hAnsi="Times New Roman"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5D3BB4"/>
    <w:rPr>
      <w:rFonts w:ascii="Times New Roman" w:hAnsi="Times New Roman" w:cs="Times New Roman"/>
      <w:b/>
      <w:sz w:val="28"/>
    </w:rPr>
  </w:style>
  <w:style w:type="paragraph" w:customStyle="1" w:styleId="a6">
    <w:name w:val="Содержимое таблицы"/>
    <w:basedOn w:val="a"/>
    <w:qFormat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a4">
    <w:name w:val="Организация"/>
    <w:basedOn w:val="a"/>
    <w:qFormat/>
    <w:rsid w:val="00F86F21"/>
    <w:rPr>
      <w:rFonts w:ascii="Times New Roman" w:hAnsi="Times New Roman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1768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1"/>
    <w:link w:val="a8"/>
    <w:uiPriority w:val="99"/>
    <w:rsid w:val="00176850"/>
    <w:rPr>
      <w:rFonts w:cs="Mangal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1768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176850"/>
    <w:rPr>
      <w:rFonts w:cs="Mangal"/>
      <w:sz w:val="24"/>
      <w:szCs w:val="21"/>
    </w:rPr>
  </w:style>
  <w:style w:type="character" w:styleId="ac">
    <w:name w:val="Hyperlink"/>
    <w:basedOn w:val="a1"/>
    <w:uiPriority w:val="99"/>
    <w:unhideWhenUsed/>
    <w:rsid w:val="0024435C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118A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7118A"/>
    <w:rPr>
      <w:rFonts w:ascii="Segoe UI" w:hAnsi="Segoe UI" w:cs="Mangal"/>
      <w:sz w:val="18"/>
      <w:szCs w:val="16"/>
    </w:rPr>
  </w:style>
  <w:style w:type="character" w:styleId="af">
    <w:name w:val="Strong"/>
    <w:qFormat/>
    <w:rsid w:val="00940626"/>
    <w:rPr>
      <w:b/>
      <w:bCs/>
    </w:rPr>
  </w:style>
  <w:style w:type="paragraph" w:styleId="af0">
    <w:name w:val="Normal (Web)"/>
    <w:basedOn w:val="a"/>
    <w:rsid w:val="009406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e.bakunova</dc:creator>
  <cp:lastModifiedBy>Natallia</cp:lastModifiedBy>
  <cp:revision>3</cp:revision>
  <cp:lastPrinted>2021-11-24T07:29:00Z</cp:lastPrinted>
  <dcterms:created xsi:type="dcterms:W3CDTF">2023-11-20T03:26:00Z</dcterms:created>
  <dcterms:modified xsi:type="dcterms:W3CDTF">2023-11-20T03:28:00Z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